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04EE" w14:textId="610DD719" w:rsidR="005C6E18" w:rsidRDefault="0068582B" w:rsidP="002831C6">
      <w:pPr>
        <w:spacing w:after="0"/>
        <w:rPr>
          <w:b/>
          <w:sz w:val="28"/>
        </w:rPr>
      </w:pPr>
      <w:r>
        <w:rPr>
          <w:b/>
          <w:sz w:val="28"/>
        </w:rPr>
        <w:t>DRAFT MINUTES</w:t>
      </w:r>
    </w:p>
    <w:p w14:paraId="672A6659" w14:textId="77777777" w:rsidR="004C4AB7" w:rsidRPr="005C6E18" w:rsidRDefault="004C4AB7" w:rsidP="002831C6">
      <w:pPr>
        <w:spacing w:after="0"/>
        <w:rPr>
          <w:b/>
          <w:sz w:val="28"/>
        </w:rPr>
      </w:pPr>
    </w:p>
    <w:p w14:paraId="12B2AE80" w14:textId="77777777" w:rsidR="00A112EF" w:rsidRPr="00925830" w:rsidRDefault="00473AF7" w:rsidP="00821B50">
      <w:pPr>
        <w:spacing w:after="0" w:line="240" w:lineRule="auto"/>
        <w:ind w:left="1440" w:hanging="1440"/>
        <w:rPr>
          <w:b/>
        </w:rPr>
      </w:pPr>
      <w:r w:rsidRPr="00925830">
        <w:rPr>
          <w:b/>
        </w:rPr>
        <w:t>Meeting:</w:t>
      </w:r>
      <w:r w:rsidRPr="00925830">
        <w:rPr>
          <w:b/>
        </w:rPr>
        <w:tab/>
        <w:t>Meeting of the Board of the</w:t>
      </w:r>
      <w:r w:rsidR="00EA3688" w:rsidRPr="00925830">
        <w:rPr>
          <w:b/>
        </w:rPr>
        <w:t xml:space="preserve"> </w:t>
      </w:r>
      <w:r w:rsidR="00C14A57" w:rsidRPr="00925830">
        <w:rPr>
          <w:b/>
        </w:rPr>
        <w:t xml:space="preserve">Stockport </w:t>
      </w:r>
      <w:r w:rsidR="006B348F" w:rsidRPr="00925830">
        <w:rPr>
          <w:b/>
        </w:rPr>
        <w:t xml:space="preserve">Town Centre West </w:t>
      </w:r>
      <w:r w:rsidR="00C14A57" w:rsidRPr="00925830">
        <w:rPr>
          <w:b/>
        </w:rPr>
        <w:t xml:space="preserve">Mayoral Development </w:t>
      </w:r>
      <w:r w:rsidR="00EA3688" w:rsidRPr="00925830">
        <w:rPr>
          <w:b/>
        </w:rPr>
        <w:t>Corporation</w:t>
      </w:r>
    </w:p>
    <w:p w14:paraId="0A37501D" w14:textId="77777777" w:rsidR="00821B50" w:rsidRPr="00925830" w:rsidRDefault="00821B50" w:rsidP="00821B50">
      <w:pPr>
        <w:spacing w:after="0" w:line="240" w:lineRule="auto"/>
        <w:rPr>
          <w:b/>
        </w:rPr>
      </w:pPr>
    </w:p>
    <w:p w14:paraId="3CB24B48" w14:textId="478C947B" w:rsidR="00473AF7" w:rsidRPr="00925830" w:rsidRDefault="00473AF7" w:rsidP="00821B50">
      <w:pPr>
        <w:spacing w:after="0" w:line="240" w:lineRule="auto"/>
        <w:rPr>
          <w:b/>
        </w:rPr>
      </w:pPr>
      <w:r w:rsidRPr="00925830">
        <w:rPr>
          <w:b/>
        </w:rPr>
        <w:t>Date:</w:t>
      </w:r>
      <w:r w:rsidRPr="00925830">
        <w:rPr>
          <w:b/>
        </w:rPr>
        <w:tab/>
      </w:r>
      <w:r w:rsidRPr="00925830">
        <w:rPr>
          <w:b/>
        </w:rPr>
        <w:tab/>
      </w:r>
      <w:bookmarkStart w:id="0" w:name="_Hlk192592018"/>
      <w:r w:rsidR="00271291">
        <w:rPr>
          <w:b/>
        </w:rPr>
        <w:t>10</w:t>
      </w:r>
      <w:r w:rsidR="005544C8">
        <w:rPr>
          <w:b/>
        </w:rPr>
        <w:t xml:space="preserve"> </w:t>
      </w:r>
      <w:r w:rsidR="00271291">
        <w:rPr>
          <w:b/>
        </w:rPr>
        <w:t>June</w:t>
      </w:r>
      <w:r w:rsidR="005544C8">
        <w:rPr>
          <w:b/>
        </w:rPr>
        <w:t xml:space="preserve"> 202</w:t>
      </w:r>
      <w:bookmarkEnd w:id="0"/>
      <w:r w:rsidR="00100A30">
        <w:rPr>
          <w:b/>
        </w:rPr>
        <w:t>5</w:t>
      </w:r>
    </w:p>
    <w:p w14:paraId="5DAB6C7B" w14:textId="77777777" w:rsidR="00821B50" w:rsidRPr="00925830" w:rsidRDefault="00821B50" w:rsidP="00821B50">
      <w:pPr>
        <w:spacing w:after="0" w:line="240" w:lineRule="auto"/>
        <w:rPr>
          <w:b/>
        </w:rPr>
      </w:pPr>
    </w:p>
    <w:p w14:paraId="02EB378F" w14:textId="263B5D0F" w:rsidR="00821B50" w:rsidRDefault="00473AF7" w:rsidP="00821B50">
      <w:pPr>
        <w:spacing w:after="0" w:line="240" w:lineRule="auto"/>
        <w:rPr>
          <w:b/>
        </w:rPr>
      </w:pPr>
      <w:r w:rsidRPr="00925830">
        <w:rPr>
          <w:b/>
        </w:rPr>
        <w:t>Time:</w:t>
      </w:r>
      <w:r w:rsidRPr="00925830">
        <w:rPr>
          <w:b/>
        </w:rPr>
        <w:tab/>
      </w:r>
      <w:r w:rsidRPr="00925830">
        <w:rPr>
          <w:b/>
        </w:rPr>
        <w:tab/>
      </w:r>
      <w:bookmarkStart w:id="1" w:name="_Hlk192592033"/>
      <w:r w:rsidR="00271291">
        <w:rPr>
          <w:b/>
        </w:rPr>
        <w:t>01</w:t>
      </w:r>
      <w:r w:rsidR="005B621B">
        <w:rPr>
          <w:b/>
        </w:rPr>
        <w:t>.</w:t>
      </w:r>
      <w:r w:rsidR="00271291">
        <w:rPr>
          <w:b/>
        </w:rPr>
        <w:t>00p</w:t>
      </w:r>
      <w:r w:rsidR="00D75924">
        <w:rPr>
          <w:b/>
        </w:rPr>
        <w:t>m</w:t>
      </w:r>
      <w:r w:rsidR="00FC608C">
        <w:rPr>
          <w:b/>
        </w:rPr>
        <w:t xml:space="preserve"> – </w:t>
      </w:r>
      <w:bookmarkEnd w:id="1"/>
      <w:r w:rsidR="00271291">
        <w:rPr>
          <w:b/>
        </w:rPr>
        <w:t>0</w:t>
      </w:r>
      <w:r w:rsidR="00332336">
        <w:rPr>
          <w:b/>
        </w:rPr>
        <w:t>2</w:t>
      </w:r>
      <w:r w:rsidR="00100A30">
        <w:rPr>
          <w:b/>
        </w:rPr>
        <w:t>.</w:t>
      </w:r>
      <w:r w:rsidR="00332336">
        <w:rPr>
          <w:b/>
        </w:rPr>
        <w:t>3</w:t>
      </w:r>
      <w:r w:rsidR="00100A30">
        <w:rPr>
          <w:b/>
        </w:rPr>
        <w:t>0pm</w:t>
      </w:r>
    </w:p>
    <w:p w14:paraId="759B2A25" w14:textId="77777777" w:rsidR="00B729AE" w:rsidRPr="00925830" w:rsidRDefault="00B729AE" w:rsidP="00821B50">
      <w:pPr>
        <w:spacing w:after="0" w:line="240" w:lineRule="auto"/>
        <w:rPr>
          <w:b/>
          <w:highlight w:val="yellow"/>
        </w:rPr>
      </w:pPr>
    </w:p>
    <w:p w14:paraId="51EE7AE2" w14:textId="12FFCD0E" w:rsidR="00473AF7" w:rsidRPr="00925830" w:rsidRDefault="00473AF7" w:rsidP="1B18FDDA">
      <w:pPr>
        <w:spacing w:after="0" w:line="240" w:lineRule="auto"/>
        <w:rPr>
          <w:b/>
          <w:bCs/>
        </w:rPr>
      </w:pPr>
      <w:r w:rsidRPr="00925830">
        <w:rPr>
          <w:b/>
          <w:bCs/>
        </w:rPr>
        <w:t>Place:</w:t>
      </w:r>
      <w:r w:rsidRPr="00925830">
        <w:tab/>
      </w:r>
      <w:r w:rsidRPr="00925830">
        <w:tab/>
      </w:r>
      <w:r w:rsidR="00FC608C">
        <w:rPr>
          <w:b/>
          <w:bCs/>
        </w:rPr>
        <w:t>Stockport MDC Office, 4-6 Grand Central, Stockport, SK1 3TA</w:t>
      </w:r>
    </w:p>
    <w:p w14:paraId="6A05A809" w14:textId="77777777" w:rsidR="00AA75B7" w:rsidRDefault="00AA75B7" w:rsidP="00821B50">
      <w:pPr>
        <w:spacing w:after="0" w:line="240" w:lineRule="auto"/>
        <w:rPr>
          <w:b/>
        </w:rPr>
      </w:pPr>
    </w:p>
    <w:p w14:paraId="5A39BBE3" w14:textId="77777777" w:rsidR="00473AF7" w:rsidRDefault="00473AF7" w:rsidP="002831C6">
      <w:pPr>
        <w:pBdr>
          <w:bottom w:val="single" w:sz="6" w:space="1" w:color="auto"/>
        </w:pBdr>
        <w:spacing w:after="0"/>
        <w:jc w:val="both"/>
      </w:pPr>
    </w:p>
    <w:p w14:paraId="41C8F396" w14:textId="77777777" w:rsidR="00473AF7" w:rsidRDefault="00473AF7" w:rsidP="00853306">
      <w:pPr>
        <w:spacing w:after="0"/>
      </w:pPr>
    </w:p>
    <w:p w14:paraId="2287D755" w14:textId="26D0CC6E" w:rsidR="00473AF7" w:rsidRDefault="0068582B" w:rsidP="00853306">
      <w:pPr>
        <w:spacing w:after="0"/>
        <w:rPr>
          <w:b/>
        </w:rPr>
      </w:pPr>
      <w:r>
        <w:rPr>
          <w:b/>
        </w:rPr>
        <w:t>Present</w:t>
      </w:r>
      <w:r w:rsidR="00473AF7">
        <w:rPr>
          <w:b/>
        </w:rPr>
        <w:t>:</w:t>
      </w:r>
    </w:p>
    <w:p w14:paraId="72A3D3EC" w14:textId="77777777" w:rsidR="00832A40" w:rsidRDefault="00832A40" w:rsidP="00853306">
      <w:pPr>
        <w:spacing w:after="0"/>
        <w:rPr>
          <w:u w:val="single"/>
        </w:rPr>
      </w:pPr>
    </w:p>
    <w:p w14:paraId="6CA87F18" w14:textId="4112E407" w:rsidR="00F70266" w:rsidRPr="00F70266" w:rsidRDefault="00F70266" w:rsidP="00853306">
      <w:pPr>
        <w:spacing w:after="0"/>
        <w:rPr>
          <w:u w:val="single"/>
        </w:rPr>
      </w:pPr>
      <w:r w:rsidRPr="00F70266">
        <w:rPr>
          <w:u w:val="single"/>
        </w:rPr>
        <w:t>Board Members</w:t>
      </w:r>
    </w:p>
    <w:p w14:paraId="5304B758" w14:textId="09E755C4" w:rsidR="00100A30" w:rsidRPr="00216BC7" w:rsidRDefault="00100A30" w:rsidP="00853306">
      <w:pPr>
        <w:spacing w:after="0"/>
      </w:pPr>
      <w:r w:rsidRPr="00216BC7">
        <w:t>Simon Marshall (Private Sector Board Member) – Chair</w:t>
      </w:r>
    </w:p>
    <w:p w14:paraId="4DA52D36" w14:textId="176CA868" w:rsidR="00473AF7" w:rsidRPr="00216BC7" w:rsidRDefault="00100A30" w:rsidP="00853306">
      <w:pPr>
        <w:spacing w:after="0"/>
      </w:pPr>
      <w:r w:rsidRPr="00216BC7">
        <w:t xml:space="preserve">Cllr Mark </w:t>
      </w:r>
      <w:r w:rsidR="003F08EE" w:rsidRPr="00216BC7">
        <w:t>Roberts</w:t>
      </w:r>
      <w:r w:rsidRPr="00216BC7">
        <w:t xml:space="preserve"> (Leader of Stockport Council and Liberal Democrat Gr</w:t>
      </w:r>
      <w:r w:rsidR="00D70564" w:rsidRPr="00216BC7">
        <w:t>ou</w:t>
      </w:r>
      <w:r w:rsidRPr="00216BC7">
        <w:t>p Leader)</w:t>
      </w:r>
    </w:p>
    <w:p w14:paraId="0BC1CBBB" w14:textId="62A7875B" w:rsidR="00EB7BE9" w:rsidRPr="00216BC7" w:rsidRDefault="00EB7BE9" w:rsidP="00976385">
      <w:pPr>
        <w:spacing w:after="0"/>
      </w:pPr>
      <w:r w:rsidRPr="00216BC7">
        <w:t xml:space="preserve">Cllr </w:t>
      </w:r>
      <w:r w:rsidR="003F08EE" w:rsidRPr="00216BC7">
        <w:t>Christine Carrigan</w:t>
      </w:r>
      <w:r w:rsidRPr="00216BC7">
        <w:t xml:space="preserve"> </w:t>
      </w:r>
      <w:r w:rsidR="00713E5F" w:rsidRPr="00216BC7">
        <w:t>(Labour Group Leader – Stockport Council)</w:t>
      </w:r>
    </w:p>
    <w:p w14:paraId="44390F1E" w14:textId="56FF1658" w:rsidR="003F08EE" w:rsidRPr="00216BC7" w:rsidRDefault="003F08EE" w:rsidP="003F08EE">
      <w:pPr>
        <w:spacing w:after="0"/>
      </w:pPr>
      <w:r w:rsidRPr="00216BC7">
        <w:t>Cllr Matt Wynne (Stockport Community Group Leader – Stockport Council)</w:t>
      </w:r>
      <w:r w:rsidR="00874932" w:rsidRPr="00216BC7">
        <w:t xml:space="preserve"> (remotely)</w:t>
      </w:r>
    </w:p>
    <w:p w14:paraId="483B4D92" w14:textId="0F61701A" w:rsidR="00855E07" w:rsidRPr="00216BC7" w:rsidRDefault="00E72CA0" w:rsidP="00855E07">
      <w:pPr>
        <w:spacing w:after="0"/>
      </w:pPr>
      <w:r w:rsidRPr="00216BC7">
        <w:t>Michael Cullen</w:t>
      </w:r>
      <w:r w:rsidR="00855E07" w:rsidRPr="00216BC7">
        <w:t xml:space="preserve"> (Chief Executive - Stockport Council)</w:t>
      </w:r>
    </w:p>
    <w:p w14:paraId="0FAF24C3" w14:textId="12517BDF" w:rsidR="00CD0508" w:rsidRPr="00216BC7" w:rsidRDefault="00CD0508" w:rsidP="00853306">
      <w:pPr>
        <w:spacing w:after="0"/>
      </w:pPr>
      <w:r w:rsidRPr="00216BC7">
        <w:t>Danielle Gillespie (Director – Homes England)</w:t>
      </w:r>
    </w:p>
    <w:p w14:paraId="601B865D" w14:textId="7EA44A70" w:rsidR="00E72CA0" w:rsidRPr="00216BC7" w:rsidRDefault="00E72CA0" w:rsidP="007F5BD2">
      <w:pPr>
        <w:spacing w:after="0"/>
        <w:rPr>
          <w:rFonts w:cstheme="minorHAnsi"/>
        </w:rPr>
      </w:pPr>
      <w:r w:rsidRPr="00216BC7">
        <w:rPr>
          <w:rFonts w:cstheme="minorHAnsi"/>
        </w:rPr>
        <w:t>Andrew MacIntosh (Director of Place – Greater Manchester Combined Authority)</w:t>
      </w:r>
    </w:p>
    <w:p w14:paraId="68CD1720" w14:textId="241F4EB7" w:rsidR="007F5BD2" w:rsidRPr="00216BC7" w:rsidRDefault="007F5BD2" w:rsidP="007F5BD2">
      <w:pPr>
        <w:spacing w:after="0"/>
        <w:rPr>
          <w:rFonts w:cstheme="minorHAnsi"/>
        </w:rPr>
      </w:pPr>
      <w:r w:rsidRPr="00216BC7">
        <w:rPr>
          <w:rFonts w:cstheme="minorHAnsi"/>
        </w:rPr>
        <w:t>Dr Louise Brooke-Smith, OBE (Private Sector Board Member)</w:t>
      </w:r>
    </w:p>
    <w:p w14:paraId="1BA537D1" w14:textId="2C5B0101" w:rsidR="00D61846" w:rsidRPr="00216BC7" w:rsidRDefault="00D61846" w:rsidP="001235F9">
      <w:pPr>
        <w:spacing w:after="0"/>
      </w:pPr>
    </w:p>
    <w:p w14:paraId="1AA037DF" w14:textId="77777777" w:rsidR="00D61846" w:rsidRPr="00216BC7" w:rsidRDefault="00D61846" w:rsidP="00D61846">
      <w:pPr>
        <w:spacing w:after="0"/>
        <w:rPr>
          <w:u w:val="single"/>
        </w:rPr>
      </w:pPr>
      <w:r w:rsidRPr="00216BC7">
        <w:rPr>
          <w:u w:val="single"/>
        </w:rPr>
        <w:t xml:space="preserve">Observers </w:t>
      </w:r>
    </w:p>
    <w:p w14:paraId="0041C26B" w14:textId="77777777" w:rsidR="00FC0186" w:rsidRPr="00216BC7" w:rsidRDefault="00FC0186" w:rsidP="00FC0186">
      <w:pPr>
        <w:spacing w:after="0"/>
        <w:rPr>
          <w:i/>
          <w:iCs/>
          <w:sz w:val="24"/>
          <w:szCs w:val="24"/>
        </w:rPr>
      </w:pPr>
      <w:r w:rsidRPr="00216BC7">
        <w:rPr>
          <w:sz w:val="24"/>
          <w:szCs w:val="24"/>
        </w:rPr>
        <w:t xml:space="preserve">Cllr Gary Lawson (Green Party Group Leader – Stockport Council) </w:t>
      </w:r>
    </w:p>
    <w:p w14:paraId="75CC3B24" w14:textId="77777777" w:rsidR="00FC0186" w:rsidRPr="00216BC7" w:rsidRDefault="00FC0186" w:rsidP="00FC0186">
      <w:pPr>
        <w:spacing w:after="0"/>
        <w:rPr>
          <w:sz w:val="24"/>
          <w:szCs w:val="24"/>
        </w:rPr>
      </w:pPr>
      <w:r w:rsidRPr="00216BC7">
        <w:rPr>
          <w:sz w:val="24"/>
          <w:szCs w:val="24"/>
        </w:rPr>
        <w:t xml:space="preserve">Cllr Anna Charles-Jones (Independent Ratepayers Group Leader - Stockport Council) </w:t>
      </w:r>
    </w:p>
    <w:p w14:paraId="6B1B3F6E" w14:textId="1F729C1A" w:rsidR="00A37345" w:rsidRPr="00216BC7" w:rsidRDefault="00A37345" w:rsidP="00FC0186">
      <w:pPr>
        <w:spacing w:after="0"/>
        <w:rPr>
          <w:sz w:val="24"/>
          <w:szCs w:val="24"/>
        </w:rPr>
      </w:pPr>
      <w:r w:rsidRPr="00216BC7">
        <w:rPr>
          <w:sz w:val="24"/>
          <w:szCs w:val="24"/>
        </w:rPr>
        <w:t>Paul Richards (Deputy Chief Executive, Stockport Council and Strategic advisor)</w:t>
      </w:r>
    </w:p>
    <w:p w14:paraId="45D29925" w14:textId="77777777" w:rsidR="00300B7A" w:rsidRPr="00216BC7" w:rsidRDefault="00300B7A" w:rsidP="00853306">
      <w:pPr>
        <w:spacing w:after="0"/>
      </w:pPr>
    </w:p>
    <w:p w14:paraId="4FF29947" w14:textId="009B562F" w:rsidR="00E93668" w:rsidRPr="00216BC7" w:rsidRDefault="0068582B" w:rsidP="00853306">
      <w:pPr>
        <w:spacing w:after="0"/>
        <w:rPr>
          <w:u w:val="single"/>
        </w:rPr>
      </w:pPr>
      <w:r w:rsidRPr="00216BC7">
        <w:rPr>
          <w:u w:val="single"/>
        </w:rPr>
        <w:t>Officers of the Corporation</w:t>
      </w:r>
    </w:p>
    <w:p w14:paraId="638ADFA6" w14:textId="289BE484" w:rsidR="00C14A57" w:rsidRPr="00216BC7" w:rsidRDefault="00FC0186" w:rsidP="00853306">
      <w:pPr>
        <w:spacing w:after="0"/>
      </w:pPr>
      <w:r w:rsidRPr="00216BC7">
        <w:t>Catherine Chilvers</w:t>
      </w:r>
      <w:r w:rsidR="00D43728" w:rsidRPr="00216BC7">
        <w:t xml:space="preserve"> </w:t>
      </w:r>
      <w:r w:rsidR="0036219A" w:rsidRPr="00216BC7">
        <w:t>(</w:t>
      </w:r>
      <w:r w:rsidRPr="00216BC7">
        <w:t>Managing Director</w:t>
      </w:r>
      <w:r w:rsidR="0036219A" w:rsidRPr="00216BC7">
        <w:t>)</w:t>
      </w:r>
    </w:p>
    <w:p w14:paraId="63DD0F78" w14:textId="3685B0A7" w:rsidR="00855E07" w:rsidRPr="00216BC7" w:rsidRDefault="00785631" w:rsidP="00853306">
      <w:pPr>
        <w:spacing w:after="0"/>
      </w:pPr>
      <w:r w:rsidRPr="00216BC7">
        <w:t>Jonathan Davies</w:t>
      </w:r>
      <w:r w:rsidR="00855E07" w:rsidRPr="00216BC7">
        <w:t xml:space="preserve"> (Chief Finance Officer)</w:t>
      </w:r>
    </w:p>
    <w:p w14:paraId="4140937F" w14:textId="6EFECC9B" w:rsidR="00B729AE" w:rsidRPr="00216BC7" w:rsidRDefault="006E1394" w:rsidP="00B729AE">
      <w:pPr>
        <w:spacing w:after="0"/>
      </w:pPr>
      <w:r w:rsidRPr="00216BC7">
        <w:t xml:space="preserve">Jessica Greenhalgh deputising for </w:t>
      </w:r>
      <w:r w:rsidR="00100A30" w:rsidRPr="00216BC7">
        <w:t>Kate Critchley</w:t>
      </w:r>
      <w:r w:rsidR="00B729AE" w:rsidRPr="00216BC7">
        <w:t xml:space="preserve"> (</w:t>
      </w:r>
      <w:r w:rsidR="00976385" w:rsidRPr="00216BC7">
        <w:t>Corporation</w:t>
      </w:r>
      <w:r w:rsidR="00B729AE" w:rsidRPr="00216BC7">
        <w:t xml:space="preserve"> Solicitor</w:t>
      </w:r>
      <w:r w:rsidR="001E126F" w:rsidRPr="00216BC7">
        <w:t>)</w:t>
      </w:r>
    </w:p>
    <w:p w14:paraId="1D846651" w14:textId="2D8D0D67" w:rsidR="00D61846" w:rsidRDefault="00855E07" w:rsidP="00B729AE">
      <w:pPr>
        <w:spacing w:after="0"/>
      </w:pPr>
      <w:r w:rsidRPr="00216BC7">
        <w:t>Fran</w:t>
      </w:r>
      <w:r w:rsidR="00CD0508" w:rsidRPr="00216BC7">
        <w:t>ces</w:t>
      </w:r>
      <w:r w:rsidRPr="00216BC7">
        <w:t xml:space="preserve"> Jones (Head of Strategy </w:t>
      </w:r>
      <w:r w:rsidR="00B67334" w:rsidRPr="00216BC7">
        <w:t>and</w:t>
      </w:r>
      <w:r w:rsidRPr="00216BC7">
        <w:t xml:space="preserve"> Operations)</w:t>
      </w:r>
    </w:p>
    <w:p w14:paraId="0C7E25E1" w14:textId="77777777" w:rsidR="000C5BE5" w:rsidRDefault="000C5BE5" w:rsidP="00B729AE">
      <w:pPr>
        <w:spacing w:after="0"/>
      </w:pPr>
    </w:p>
    <w:p w14:paraId="00410E3B" w14:textId="7214DAD0" w:rsidR="00EB14C8" w:rsidRDefault="00EB14C8" w:rsidP="00B729AE">
      <w:pPr>
        <w:spacing w:after="0"/>
        <w:rPr>
          <w:u w:val="single"/>
        </w:rPr>
      </w:pPr>
      <w:r>
        <w:rPr>
          <w:u w:val="single"/>
        </w:rPr>
        <w:t>Members of the Public</w:t>
      </w:r>
    </w:p>
    <w:p w14:paraId="23035B51" w14:textId="370ACEC9" w:rsidR="00EB14C8" w:rsidRPr="00562BFE" w:rsidRDefault="00562BFE" w:rsidP="00B729AE">
      <w:pPr>
        <w:spacing w:after="0"/>
      </w:pPr>
      <w:r>
        <w:t>Tim Bowman – Director of Education</w:t>
      </w:r>
      <w:r w:rsidR="008F2BEE">
        <w:t>, Work and Skills</w:t>
      </w:r>
      <w:r w:rsidR="00FC1D2B">
        <w:t xml:space="preserve"> - </w:t>
      </w:r>
      <w:r>
        <w:t>Stockport Council</w:t>
      </w:r>
    </w:p>
    <w:p w14:paraId="4E763883" w14:textId="77777777" w:rsidR="00EB14C8" w:rsidRDefault="00EB14C8" w:rsidP="00B729AE">
      <w:pPr>
        <w:spacing w:after="0"/>
      </w:pPr>
    </w:p>
    <w:p w14:paraId="0EA83FED" w14:textId="0C8E6CE8" w:rsidR="00100A30" w:rsidRDefault="00100A30" w:rsidP="00A570C4">
      <w:pPr>
        <w:numPr>
          <w:ilvl w:val="0"/>
          <w:numId w:val="9"/>
        </w:numPr>
        <w:spacing w:line="256" w:lineRule="auto"/>
        <w:ind w:hanging="720"/>
        <w:contextualSpacing/>
        <w:jc w:val="both"/>
        <w:rPr>
          <w:b/>
          <w:bCs/>
          <w:sz w:val="24"/>
          <w:szCs w:val="24"/>
        </w:rPr>
      </w:pPr>
      <w:r>
        <w:rPr>
          <w:b/>
          <w:bCs/>
          <w:sz w:val="24"/>
          <w:szCs w:val="24"/>
        </w:rPr>
        <w:t>Election of Chair for the Meeting</w:t>
      </w:r>
    </w:p>
    <w:p w14:paraId="307043E7" w14:textId="5686CF0B" w:rsidR="00100A30" w:rsidRPr="00E71AB9" w:rsidRDefault="00C9647D" w:rsidP="00100A30">
      <w:pPr>
        <w:pStyle w:val="ListParagraph"/>
        <w:numPr>
          <w:ilvl w:val="1"/>
          <w:numId w:val="9"/>
        </w:numPr>
        <w:spacing w:line="256" w:lineRule="auto"/>
        <w:ind w:left="709" w:hanging="709"/>
        <w:jc w:val="both"/>
      </w:pPr>
      <w:r w:rsidRPr="00E71AB9">
        <w:t xml:space="preserve">The </w:t>
      </w:r>
      <w:r w:rsidR="007E7491" w:rsidRPr="00E71AB9">
        <w:t>Managing Director</w:t>
      </w:r>
      <w:r w:rsidR="00100A30" w:rsidRPr="00E71AB9">
        <w:t xml:space="preserve"> recommended Simon Marshall to Chair the meeting</w:t>
      </w:r>
      <w:r w:rsidR="00216BC7" w:rsidRPr="00E71AB9">
        <w:t xml:space="preserve"> in</w:t>
      </w:r>
      <w:r w:rsidR="00CE19CF" w:rsidRPr="00E71AB9">
        <w:t xml:space="preserve"> accordance with paragraph 6.15 of the Constitution</w:t>
      </w:r>
      <w:r w:rsidR="00100A30" w:rsidRPr="00E71AB9">
        <w:t xml:space="preserve">. </w:t>
      </w:r>
      <w:r w:rsidR="00D70564" w:rsidRPr="00E71AB9">
        <w:t>The Board unanimously agreed.</w:t>
      </w:r>
    </w:p>
    <w:p w14:paraId="04BF6478" w14:textId="77777777" w:rsidR="00100A30" w:rsidRPr="00E71AB9" w:rsidRDefault="00100A30" w:rsidP="00100A30">
      <w:pPr>
        <w:pStyle w:val="ListParagraph"/>
        <w:spacing w:line="256" w:lineRule="auto"/>
        <w:ind w:left="1430"/>
        <w:jc w:val="both"/>
      </w:pPr>
    </w:p>
    <w:p w14:paraId="31E1E167" w14:textId="5605C25D" w:rsidR="001D4911" w:rsidRPr="00E71AB9" w:rsidRDefault="001D4911" w:rsidP="00A570C4">
      <w:pPr>
        <w:pStyle w:val="ListParagraph"/>
        <w:numPr>
          <w:ilvl w:val="1"/>
          <w:numId w:val="9"/>
        </w:numPr>
        <w:spacing w:line="256" w:lineRule="auto"/>
        <w:ind w:left="709" w:hanging="709"/>
        <w:jc w:val="both"/>
        <w:rPr>
          <w:rFonts w:cstheme="minorHAnsi"/>
        </w:rPr>
      </w:pPr>
      <w:r w:rsidRPr="00E71AB9">
        <w:rPr>
          <w:rFonts w:cstheme="minorHAnsi"/>
        </w:rPr>
        <w:t xml:space="preserve">The Chair welcomed those present to the </w:t>
      </w:r>
      <w:r w:rsidR="00FA7D63" w:rsidRPr="00E71AB9">
        <w:rPr>
          <w:rFonts w:cstheme="minorHAnsi"/>
        </w:rPr>
        <w:t>B</w:t>
      </w:r>
      <w:r w:rsidRPr="00E71AB9">
        <w:rPr>
          <w:rFonts w:cstheme="minorHAnsi"/>
        </w:rPr>
        <w:t>oard meeting of Stockport Town Centre West Mayoral Development Corporation (MDC)</w:t>
      </w:r>
      <w:r w:rsidR="00150014" w:rsidRPr="00E71AB9">
        <w:rPr>
          <w:rFonts w:cstheme="minorHAnsi"/>
        </w:rPr>
        <w:t>.</w:t>
      </w:r>
      <w:r w:rsidR="002D4C6F" w:rsidRPr="00E71AB9">
        <w:rPr>
          <w:rFonts w:cstheme="minorHAnsi"/>
        </w:rPr>
        <w:t xml:space="preserve"> </w:t>
      </w:r>
      <w:r w:rsidR="00150014" w:rsidRPr="00E71AB9">
        <w:rPr>
          <w:rFonts w:cstheme="minorHAnsi"/>
        </w:rPr>
        <w:t xml:space="preserve"> </w:t>
      </w:r>
    </w:p>
    <w:p w14:paraId="7BEFF944" w14:textId="77777777" w:rsidR="002D696D" w:rsidRPr="004815AF" w:rsidRDefault="002D696D" w:rsidP="004815AF">
      <w:pPr>
        <w:pStyle w:val="ListParagraph"/>
        <w:spacing w:line="256" w:lineRule="auto"/>
        <w:ind w:left="709"/>
        <w:jc w:val="both"/>
        <w:rPr>
          <w:rFonts w:cstheme="minorHAnsi"/>
        </w:rPr>
      </w:pPr>
    </w:p>
    <w:p w14:paraId="3E8306A1" w14:textId="646D172C" w:rsidR="00D61846" w:rsidRDefault="00D61846" w:rsidP="004815AF">
      <w:pPr>
        <w:pStyle w:val="ListParagraph"/>
        <w:numPr>
          <w:ilvl w:val="1"/>
          <w:numId w:val="9"/>
        </w:numPr>
        <w:spacing w:line="256" w:lineRule="auto"/>
        <w:ind w:left="709" w:hanging="709"/>
        <w:jc w:val="both"/>
        <w:rPr>
          <w:rFonts w:cstheme="minorHAnsi"/>
        </w:rPr>
      </w:pPr>
      <w:r>
        <w:rPr>
          <w:rFonts w:cstheme="minorHAnsi"/>
        </w:rPr>
        <w:lastRenderedPageBreak/>
        <w:t xml:space="preserve">The Board is recommended to agree to exclude the public and press from the meeting, in accordance with Part 1, paragraph 3 </w:t>
      </w:r>
      <w:r w:rsidR="00B67334">
        <w:rPr>
          <w:rFonts w:cstheme="minorHAnsi"/>
        </w:rPr>
        <w:t xml:space="preserve">of </w:t>
      </w:r>
      <w:r>
        <w:rPr>
          <w:rFonts w:cstheme="minorHAnsi"/>
        </w:rPr>
        <w:t xml:space="preserve">Schedule 12A </w:t>
      </w:r>
      <w:r w:rsidR="00B67334">
        <w:rPr>
          <w:rFonts w:cstheme="minorHAnsi"/>
        </w:rPr>
        <w:t>to</w:t>
      </w:r>
      <w:r>
        <w:rPr>
          <w:rFonts w:cstheme="minorHAnsi"/>
        </w:rPr>
        <w:t xml:space="preserve"> the Local Government Act 1972 (as amended)</w:t>
      </w:r>
      <w:r w:rsidR="00D61A64">
        <w:rPr>
          <w:rFonts w:cstheme="minorHAnsi"/>
        </w:rPr>
        <w:t>,</w:t>
      </w:r>
      <w:r>
        <w:rPr>
          <w:rFonts w:cstheme="minorHAnsi"/>
        </w:rPr>
        <w:t xml:space="preserve"> to consider item</w:t>
      </w:r>
      <w:r w:rsidR="008A0865">
        <w:rPr>
          <w:rFonts w:cstheme="minorHAnsi"/>
        </w:rPr>
        <w:t xml:space="preserve"> </w:t>
      </w:r>
      <w:r w:rsidR="007E7491">
        <w:rPr>
          <w:rFonts w:cstheme="minorHAnsi"/>
        </w:rPr>
        <w:t>8</w:t>
      </w:r>
      <w:r w:rsidR="007E4766">
        <w:rPr>
          <w:rFonts w:cstheme="minorHAnsi"/>
        </w:rPr>
        <w:t xml:space="preserve">, </w:t>
      </w:r>
      <w:r w:rsidR="007E7491">
        <w:rPr>
          <w:rFonts w:cstheme="minorHAnsi"/>
        </w:rPr>
        <w:t>9</w:t>
      </w:r>
      <w:r w:rsidR="007E4766">
        <w:rPr>
          <w:rFonts w:cstheme="minorHAnsi"/>
        </w:rPr>
        <w:t>, 1</w:t>
      </w:r>
      <w:r w:rsidR="007E7491">
        <w:rPr>
          <w:rFonts w:cstheme="minorHAnsi"/>
        </w:rPr>
        <w:t>0</w:t>
      </w:r>
      <w:r w:rsidR="00834E45">
        <w:rPr>
          <w:rFonts w:cstheme="minorHAnsi"/>
        </w:rPr>
        <w:t xml:space="preserve"> and </w:t>
      </w:r>
      <w:r w:rsidR="008A0865">
        <w:rPr>
          <w:rFonts w:cstheme="minorHAnsi"/>
        </w:rPr>
        <w:t>1</w:t>
      </w:r>
      <w:r w:rsidR="007E7491">
        <w:rPr>
          <w:rFonts w:cstheme="minorHAnsi"/>
        </w:rPr>
        <w:t>2</w:t>
      </w:r>
      <w:r>
        <w:rPr>
          <w:rFonts w:cstheme="minorHAnsi"/>
        </w:rPr>
        <w:t xml:space="preserve"> on the agenda. </w:t>
      </w:r>
    </w:p>
    <w:p w14:paraId="43A234C4" w14:textId="77777777" w:rsidR="00D61846" w:rsidRPr="00D61846" w:rsidRDefault="00D61846" w:rsidP="00D61846">
      <w:pPr>
        <w:pStyle w:val="ListParagraph"/>
        <w:rPr>
          <w:rFonts w:cstheme="minorHAnsi"/>
        </w:rPr>
      </w:pPr>
    </w:p>
    <w:p w14:paraId="468FB069" w14:textId="1E814663" w:rsidR="005C1CFE" w:rsidRDefault="00BF41C2" w:rsidP="00E276A0">
      <w:pPr>
        <w:pStyle w:val="ListParagraph"/>
        <w:numPr>
          <w:ilvl w:val="1"/>
          <w:numId w:val="9"/>
        </w:numPr>
        <w:spacing w:line="256" w:lineRule="auto"/>
        <w:ind w:left="709" w:hanging="709"/>
        <w:jc w:val="both"/>
        <w:rPr>
          <w:rFonts w:cstheme="minorHAnsi"/>
        </w:rPr>
      </w:pPr>
      <w:r>
        <w:rPr>
          <w:rFonts w:cstheme="minorHAnsi"/>
        </w:rPr>
        <w:t xml:space="preserve">The Board agreed </w:t>
      </w:r>
      <w:r w:rsidR="00C113B1">
        <w:rPr>
          <w:rFonts w:cstheme="minorHAnsi"/>
        </w:rPr>
        <w:t xml:space="preserve">that the </w:t>
      </w:r>
      <w:r>
        <w:rPr>
          <w:rFonts w:cstheme="minorHAnsi"/>
        </w:rPr>
        <w:t xml:space="preserve">press and public be excluded from the meeting for consideration of </w:t>
      </w:r>
      <w:r w:rsidR="00834E45">
        <w:rPr>
          <w:rFonts w:cstheme="minorHAnsi"/>
        </w:rPr>
        <w:t xml:space="preserve">item </w:t>
      </w:r>
      <w:r w:rsidR="007E7491">
        <w:rPr>
          <w:rFonts w:cstheme="minorHAnsi"/>
        </w:rPr>
        <w:t>8</w:t>
      </w:r>
      <w:r w:rsidR="007E4766">
        <w:rPr>
          <w:rFonts w:cstheme="minorHAnsi"/>
        </w:rPr>
        <w:t xml:space="preserve">, </w:t>
      </w:r>
      <w:r w:rsidR="007E7491">
        <w:rPr>
          <w:rFonts w:cstheme="minorHAnsi"/>
        </w:rPr>
        <w:t>9</w:t>
      </w:r>
      <w:r w:rsidR="007E4766">
        <w:rPr>
          <w:rFonts w:cstheme="minorHAnsi"/>
        </w:rPr>
        <w:t>, 1</w:t>
      </w:r>
      <w:r w:rsidR="007E7491">
        <w:rPr>
          <w:rFonts w:cstheme="minorHAnsi"/>
        </w:rPr>
        <w:t>0</w:t>
      </w:r>
      <w:r w:rsidR="00834E45">
        <w:rPr>
          <w:rFonts w:cstheme="minorHAnsi"/>
        </w:rPr>
        <w:t xml:space="preserve"> and </w:t>
      </w:r>
      <w:r w:rsidR="008A0865">
        <w:rPr>
          <w:rFonts w:cstheme="minorHAnsi"/>
        </w:rPr>
        <w:t>1</w:t>
      </w:r>
      <w:r w:rsidR="007E7491">
        <w:rPr>
          <w:rFonts w:cstheme="minorHAnsi"/>
        </w:rPr>
        <w:t>2</w:t>
      </w:r>
      <w:r w:rsidR="00A81FDC">
        <w:rPr>
          <w:rFonts w:cstheme="minorHAnsi"/>
        </w:rPr>
        <w:t xml:space="preserve"> </w:t>
      </w:r>
      <w:r w:rsidR="00C113B1">
        <w:rPr>
          <w:rFonts w:cstheme="minorHAnsi"/>
        </w:rPr>
        <w:t xml:space="preserve">on the agenda in accordance with paragraph 3 of Schedule 12A to the Local Government Act 1972 (as amended), in that such items would be likely to involve the disclosure of information relating to the business affairs of </w:t>
      </w:r>
      <w:r w:rsidR="00D61846">
        <w:rPr>
          <w:rFonts w:cstheme="minorHAnsi"/>
        </w:rPr>
        <w:t>the</w:t>
      </w:r>
      <w:r w:rsidR="00C113B1">
        <w:rPr>
          <w:rFonts w:cstheme="minorHAnsi"/>
        </w:rPr>
        <w:t xml:space="preserve"> MDC. </w:t>
      </w:r>
    </w:p>
    <w:p w14:paraId="4300AD8A" w14:textId="77777777" w:rsidR="005E6E65" w:rsidRPr="005E6E65" w:rsidRDefault="005E6E65" w:rsidP="005E6E65">
      <w:pPr>
        <w:pStyle w:val="ListParagraph"/>
        <w:rPr>
          <w:rFonts w:cstheme="minorHAnsi"/>
        </w:rPr>
      </w:pPr>
    </w:p>
    <w:p w14:paraId="180DFC02" w14:textId="1F1DA080" w:rsidR="00C009DC" w:rsidRDefault="006243DD" w:rsidP="005459D2">
      <w:pPr>
        <w:numPr>
          <w:ilvl w:val="0"/>
          <w:numId w:val="9"/>
        </w:numPr>
        <w:spacing w:line="256" w:lineRule="auto"/>
        <w:ind w:hanging="720"/>
        <w:contextualSpacing/>
        <w:jc w:val="both"/>
        <w:rPr>
          <w:rFonts w:cstheme="minorHAnsi"/>
          <w:b/>
          <w:sz w:val="24"/>
          <w:szCs w:val="24"/>
        </w:rPr>
      </w:pPr>
      <w:r w:rsidRPr="00071890">
        <w:rPr>
          <w:rFonts w:cstheme="minorHAnsi"/>
          <w:b/>
          <w:sz w:val="24"/>
          <w:szCs w:val="24"/>
        </w:rPr>
        <w:t>Apologies for Absence</w:t>
      </w:r>
    </w:p>
    <w:p w14:paraId="46CB09FB" w14:textId="77777777" w:rsidR="0025633E" w:rsidRPr="00071890" w:rsidRDefault="0025633E" w:rsidP="0025633E">
      <w:pPr>
        <w:spacing w:line="256" w:lineRule="auto"/>
        <w:ind w:left="720"/>
        <w:contextualSpacing/>
        <w:jc w:val="both"/>
        <w:rPr>
          <w:rFonts w:cstheme="minorHAnsi"/>
          <w:b/>
          <w:sz w:val="24"/>
          <w:szCs w:val="24"/>
        </w:rPr>
      </w:pPr>
    </w:p>
    <w:p w14:paraId="71F260B5" w14:textId="0CC1AA4C" w:rsidR="00EC1E31" w:rsidRDefault="00C9647D" w:rsidP="003960CC">
      <w:pPr>
        <w:spacing w:after="0"/>
        <w:ind w:left="720"/>
      </w:pPr>
      <w:r>
        <w:rPr>
          <w:rFonts w:cstheme="minorHAnsi"/>
        </w:rPr>
        <w:t>A</w:t>
      </w:r>
      <w:r w:rsidR="008A0865" w:rsidRPr="001C5FB8">
        <w:rPr>
          <w:rFonts w:cstheme="minorHAnsi"/>
        </w:rPr>
        <w:t xml:space="preserve">pologies were received </w:t>
      </w:r>
      <w:r>
        <w:rPr>
          <w:rFonts w:cstheme="minorHAnsi"/>
        </w:rPr>
        <w:t>from</w:t>
      </w:r>
      <w:r w:rsidR="00D15CFF">
        <w:rPr>
          <w:rFonts w:cstheme="minorHAnsi"/>
        </w:rPr>
        <w:t xml:space="preserve"> </w:t>
      </w:r>
      <w:r w:rsidR="00CE1D53">
        <w:rPr>
          <w:rFonts w:cstheme="minorHAnsi"/>
        </w:rPr>
        <w:t>Debbie Francis (Private Sector Board Member)</w:t>
      </w:r>
      <w:r w:rsidR="00D15CFF">
        <w:rPr>
          <w:rFonts w:cstheme="minorHAnsi"/>
        </w:rPr>
        <w:t xml:space="preserve">. </w:t>
      </w:r>
    </w:p>
    <w:p w14:paraId="29C37F3B" w14:textId="77777777" w:rsidR="00CC391C" w:rsidRDefault="00CC391C" w:rsidP="003960CC">
      <w:pPr>
        <w:spacing w:after="0"/>
        <w:ind w:left="720"/>
      </w:pPr>
    </w:p>
    <w:p w14:paraId="309723E8" w14:textId="06C77854" w:rsidR="006C7178" w:rsidRPr="001E37F0" w:rsidRDefault="006243DD" w:rsidP="00BF71F7">
      <w:pPr>
        <w:numPr>
          <w:ilvl w:val="0"/>
          <w:numId w:val="9"/>
        </w:numPr>
        <w:spacing w:line="256" w:lineRule="auto"/>
        <w:ind w:hanging="720"/>
        <w:contextualSpacing/>
        <w:jc w:val="both"/>
        <w:rPr>
          <w:b/>
          <w:bCs/>
          <w:sz w:val="24"/>
          <w:szCs w:val="24"/>
        </w:rPr>
      </w:pPr>
      <w:r w:rsidRPr="00C009DC">
        <w:rPr>
          <w:b/>
          <w:bCs/>
          <w:sz w:val="24"/>
          <w:szCs w:val="24"/>
        </w:rPr>
        <w:t>Declarations of Interest</w:t>
      </w:r>
    </w:p>
    <w:p w14:paraId="68AC6553" w14:textId="24F15705" w:rsidR="003A6621" w:rsidRDefault="003A6621" w:rsidP="002D696D">
      <w:pPr>
        <w:pStyle w:val="ListParagraph"/>
        <w:numPr>
          <w:ilvl w:val="1"/>
          <w:numId w:val="9"/>
        </w:numPr>
        <w:spacing w:line="256" w:lineRule="auto"/>
        <w:ind w:left="709" w:hanging="709"/>
        <w:jc w:val="both"/>
        <w:rPr>
          <w:rFonts w:cstheme="minorHAnsi"/>
        </w:rPr>
      </w:pPr>
      <w:r>
        <w:rPr>
          <w:rFonts w:cstheme="minorHAnsi"/>
        </w:rPr>
        <w:t xml:space="preserve">Danielle Gillespie </w:t>
      </w:r>
      <w:r w:rsidR="002A7868">
        <w:rPr>
          <w:rFonts w:cstheme="minorHAnsi"/>
        </w:rPr>
        <w:t>declared her position as a board member of ECF (General Partner) Limited (the investor partner and development manager on Stockport 8). No further action required.</w:t>
      </w:r>
    </w:p>
    <w:p w14:paraId="585045A9" w14:textId="77777777" w:rsidR="004C2574" w:rsidRPr="004C2574" w:rsidRDefault="004C2574" w:rsidP="004C2574">
      <w:pPr>
        <w:pStyle w:val="ListParagraph"/>
        <w:rPr>
          <w:rFonts w:cstheme="minorHAnsi"/>
        </w:rPr>
      </w:pPr>
    </w:p>
    <w:p w14:paraId="79915AAB" w14:textId="4C0BD8CE" w:rsidR="004C2574" w:rsidRDefault="008F3096" w:rsidP="002D696D">
      <w:pPr>
        <w:pStyle w:val="ListParagraph"/>
        <w:numPr>
          <w:ilvl w:val="1"/>
          <w:numId w:val="9"/>
        </w:numPr>
        <w:spacing w:line="256" w:lineRule="auto"/>
        <w:ind w:left="709" w:hanging="709"/>
        <w:jc w:val="both"/>
        <w:rPr>
          <w:rFonts w:cstheme="minorHAnsi"/>
        </w:rPr>
      </w:pPr>
      <w:r w:rsidRPr="00216BC7">
        <w:t xml:space="preserve">Cllr Christine Carrigan </w:t>
      </w:r>
      <w:r>
        <w:t xml:space="preserve">declared that she is the Councillor </w:t>
      </w:r>
      <w:r w:rsidR="004C2574">
        <w:rPr>
          <w:rFonts w:cstheme="minorHAnsi"/>
        </w:rPr>
        <w:t xml:space="preserve">for </w:t>
      </w:r>
      <w:r>
        <w:rPr>
          <w:rFonts w:cstheme="minorHAnsi"/>
        </w:rPr>
        <w:t xml:space="preserve">a </w:t>
      </w:r>
      <w:r w:rsidR="004C2574">
        <w:rPr>
          <w:rFonts w:cstheme="minorHAnsi"/>
        </w:rPr>
        <w:t>substantive area of T</w:t>
      </w:r>
      <w:r>
        <w:rPr>
          <w:rFonts w:cstheme="minorHAnsi"/>
        </w:rPr>
        <w:t xml:space="preserve">own </w:t>
      </w:r>
      <w:r w:rsidR="004C2574">
        <w:rPr>
          <w:rFonts w:cstheme="minorHAnsi"/>
        </w:rPr>
        <w:t>C</w:t>
      </w:r>
      <w:r>
        <w:rPr>
          <w:rFonts w:cstheme="minorHAnsi"/>
        </w:rPr>
        <w:t xml:space="preserve">entre </w:t>
      </w:r>
      <w:r w:rsidR="004C2574">
        <w:rPr>
          <w:rFonts w:cstheme="minorHAnsi"/>
        </w:rPr>
        <w:t>E</w:t>
      </w:r>
      <w:r>
        <w:rPr>
          <w:rFonts w:cstheme="minorHAnsi"/>
        </w:rPr>
        <w:t>ast</w:t>
      </w:r>
      <w:r w:rsidR="004C2574">
        <w:rPr>
          <w:rFonts w:cstheme="minorHAnsi"/>
        </w:rPr>
        <w:t>.</w:t>
      </w:r>
      <w:r>
        <w:rPr>
          <w:rFonts w:cstheme="minorHAnsi"/>
        </w:rPr>
        <w:t xml:space="preserve"> No further action required.</w:t>
      </w:r>
      <w:r w:rsidR="004C2574">
        <w:rPr>
          <w:rFonts w:cstheme="minorHAnsi"/>
        </w:rPr>
        <w:t xml:space="preserve"> </w:t>
      </w:r>
    </w:p>
    <w:p w14:paraId="0D2A4B4D" w14:textId="77777777" w:rsidR="002D4C6F" w:rsidRPr="002D4C6F" w:rsidRDefault="002D4C6F" w:rsidP="002D4C6F">
      <w:pPr>
        <w:pStyle w:val="ListParagraph"/>
        <w:rPr>
          <w:rFonts w:cstheme="minorHAnsi"/>
        </w:rPr>
      </w:pPr>
    </w:p>
    <w:p w14:paraId="67A64DC8" w14:textId="705C8AAF" w:rsidR="002517E2" w:rsidRPr="003D5AD0" w:rsidRDefault="002D696D" w:rsidP="003D5AD0">
      <w:pPr>
        <w:pStyle w:val="ListParagraph"/>
        <w:numPr>
          <w:ilvl w:val="1"/>
          <w:numId w:val="9"/>
        </w:numPr>
        <w:spacing w:line="256" w:lineRule="auto"/>
        <w:ind w:left="709" w:hanging="709"/>
        <w:jc w:val="both"/>
        <w:rPr>
          <w:rFonts w:cstheme="minorHAnsi"/>
        </w:rPr>
      </w:pPr>
      <w:r w:rsidRPr="004815AF">
        <w:rPr>
          <w:rFonts w:cstheme="minorHAnsi"/>
        </w:rPr>
        <w:t>There were no other declarations of interest relevant to items on the agenda.</w:t>
      </w:r>
    </w:p>
    <w:p w14:paraId="085CB55C" w14:textId="77777777" w:rsidR="002517E2" w:rsidRDefault="002517E2" w:rsidP="002517E2">
      <w:pPr>
        <w:pStyle w:val="ListParagraph"/>
        <w:spacing w:line="256" w:lineRule="auto"/>
        <w:ind w:left="709"/>
        <w:jc w:val="both"/>
        <w:rPr>
          <w:rFonts w:cstheme="minorHAnsi"/>
        </w:rPr>
      </w:pPr>
    </w:p>
    <w:p w14:paraId="134818B3" w14:textId="3D23173F" w:rsidR="00071890" w:rsidRPr="005B2502" w:rsidRDefault="008845A5" w:rsidP="005B2502">
      <w:pPr>
        <w:numPr>
          <w:ilvl w:val="0"/>
          <w:numId w:val="9"/>
        </w:numPr>
        <w:spacing w:line="256" w:lineRule="auto"/>
        <w:ind w:hanging="720"/>
        <w:contextualSpacing/>
        <w:jc w:val="both"/>
        <w:rPr>
          <w:b/>
          <w:bCs/>
          <w:sz w:val="24"/>
          <w:szCs w:val="24"/>
        </w:rPr>
      </w:pPr>
      <w:r>
        <w:rPr>
          <w:b/>
          <w:bCs/>
          <w:sz w:val="24"/>
          <w:szCs w:val="24"/>
        </w:rPr>
        <w:t xml:space="preserve">Approval of </w:t>
      </w:r>
      <w:r w:rsidR="0068746F" w:rsidRPr="00071890">
        <w:rPr>
          <w:b/>
          <w:bCs/>
          <w:sz w:val="24"/>
          <w:szCs w:val="24"/>
        </w:rPr>
        <w:t xml:space="preserve">Minutes of the Meeting Held on </w:t>
      </w:r>
      <w:r w:rsidR="00CE1D53">
        <w:rPr>
          <w:b/>
          <w:bCs/>
          <w:sz w:val="24"/>
          <w:szCs w:val="24"/>
        </w:rPr>
        <w:t>26</w:t>
      </w:r>
      <w:r w:rsidR="002D696D" w:rsidRPr="00071890">
        <w:rPr>
          <w:b/>
          <w:bCs/>
          <w:sz w:val="24"/>
          <w:szCs w:val="24"/>
        </w:rPr>
        <w:t xml:space="preserve"> </w:t>
      </w:r>
      <w:r w:rsidR="00CE1D53">
        <w:rPr>
          <w:b/>
          <w:bCs/>
          <w:sz w:val="24"/>
          <w:szCs w:val="24"/>
        </w:rPr>
        <w:t>March</w:t>
      </w:r>
      <w:r w:rsidR="008A0865">
        <w:rPr>
          <w:b/>
          <w:bCs/>
          <w:sz w:val="24"/>
          <w:szCs w:val="24"/>
        </w:rPr>
        <w:t xml:space="preserve"> 202</w:t>
      </w:r>
      <w:r w:rsidR="00CE1D53">
        <w:rPr>
          <w:b/>
          <w:bCs/>
          <w:sz w:val="24"/>
          <w:szCs w:val="24"/>
        </w:rPr>
        <w:t>5</w:t>
      </w:r>
    </w:p>
    <w:p w14:paraId="00692B3B" w14:textId="77777777" w:rsidR="006C7178" w:rsidRDefault="006C7178" w:rsidP="002E1035">
      <w:pPr>
        <w:spacing w:line="256" w:lineRule="auto"/>
        <w:ind w:left="720"/>
        <w:jc w:val="both"/>
        <w:rPr>
          <w:rFonts w:cstheme="minorHAnsi"/>
        </w:rPr>
      </w:pPr>
    </w:p>
    <w:p w14:paraId="284EC9BC" w14:textId="2863F1B2" w:rsidR="00FC608C" w:rsidRDefault="00AD4C78" w:rsidP="002E1035">
      <w:pPr>
        <w:spacing w:line="256" w:lineRule="auto"/>
        <w:ind w:left="720"/>
        <w:jc w:val="both"/>
        <w:rPr>
          <w:rFonts w:cstheme="minorHAnsi"/>
        </w:rPr>
      </w:pPr>
      <w:r>
        <w:rPr>
          <w:rFonts w:cstheme="minorHAnsi"/>
        </w:rPr>
        <w:t xml:space="preserve">The minutes of the meeting held on </w:t>
      </w:r>
      <w:r w:rsidR="00CE1D53">
        <w:rPr>
          <w:rFonts w:cstheme="minorHAnsi"/>
        </w:rPr>
        <w:t>26</w:t>
      </w:r>
      <w:r>
        <w:rPr>
          <w:rFonts w:cstheme="minorHAnsi"/>
        </w:rPr>
        <w:t xml:space="preserve"> </w:t>
      </w:r>
      <w:r w:rsidR="00CE1D53">
        <w:rPr>
          <w:rFonts w:cstheme="minorHAnsi"/>
        </w:rPr>
        <w:t>March</w:t>
      </w:r>
      <w:r>
        <w:rPr>
          <w:rFonts w:cstheme="minorHAnsi"/>
        </w:rPr>
        <w:t xml:space="preserve"> 202</w:t>
      </w:r>
      <w:r w:rsidR="005B2502">
        <w:rPr>
          <w:rFonts w:cstheme="minorHAnsi"/>
        </w:rPr>
        <w:t>5</w:t>
      </w:r>
      <w:r>
        <w:rPr>
          <w:rFonts w:cstheme="minorHAnsi"/>
        </w:rPr>
        <w:t xml:space="preserve"> </w:t>
      </w:r>
      <w:r w:rsidR="00FC608C" w:rsidRPr="002E1035">
        <w:rPr>
          <w:rFonts w:cstheme="minorHAnsi"/>
        </w:rPr>
        <w:t xml:space="preserve">were </w:t>
      </w:r>
      <w:r w:rsidR="003A6621">
        <w:rPr>
          <w:rFonts w:cstheme="minorHAnsi"/>
        </w:rPr>
        <w:t>accepted as an accurate record</w:t>
      </w:r>
      <w:r w:rsidR="008845A5">
        <w:rPr>
          <w:rFonts w:cstheme="minorHAnsi"/>
        </w:rPr>
        <w:t>.</w:t>
      </w:r>
      <w:r w:rsidR="00FC608C" w:rsidRPr="002E1035">
        <w:rPr>
          <w:rFonts w:cstheme="minorHAnsi"/>
        </w:rPr>
        <w:t xml:space="preserve"> </w:t>
      </w:r>
    </w:p>
    <w:p w14:paraId="6021C7BC" w14:textId="77777777" w:rsidR="00B9542A" w:rsidRDefault="00B9542A" w:rsidP="002E1035">
      <w:pPr>
        <w:spacing w:line="256" w:lineRule="auto"/>
        <w:ind w:left="720"/>
        <w:jc w:val="both"/>
        <w:rPr>
          <w:rFonts w:cstheme="minorHAnsi"/>
        </w:rPr>
      </w:pPr>
    </w:p>
    <w:p w14:paraId="0E3B231B" w14:textId="48CF12F9" w:rsidR="00EE4E65" w:rsidRDefault="00EC1E31" w:rsidP="00BC54AD">
      <w:pPr>
        <w:numPr>
          <w:ilvl w:val="0"/>
          <w:numId w:val="9"/>
        </w:numPr>
        <w:spacing w:line="256" w:lineRule="auto"/>
        <w:ind w:hanging="720"/>
        <w:contextualSpacing/>
        <w:jc w:val="both"/>
        <w:rPr>
          <w:rFonts w:eastAsiaTheme="minorEastAsia"/>
          <w:b/>
          <w:bCs/>
          <w:sz w:val="24"/>
          <w:szCs w:val="24"/>
        </w:rPr>
      </w:pPr>
      <w:r>
        <w:rPr>
          <w:rFonts w:eastAsiaTheme="minorEastAsia"/>
          <w:b/>
          <w:bCs/>
          <w:sz w:val="24"/>
          <w:szCs w:val="24"/>
        </w:rPr>
        <w:t>Items of Business</w:t>
      </w:r>
    </w:p>
    <w:p w14:paraId="5EF7302B" w14:textId="77777777" w:rsidR="009D7B21" w:rsidRDefault="009D7B21" w:rsidP="009D7B21">
      <w:pPr>
        <w:spacing w:line="256" w:lineRule="auto"/>
        <w:ind w:left="720"/>
        <w:contextualSpacing/>
        <w:jc w:val="both"/>
        <w:rPr>
          <w:rFonts w:eastAsiaTheme="minorEastAsia"/>
          <w:b/>
          <w:bCs/>
          <w:sz w:val="24"/>
          <w:szCs w:val="24"/>
        </w:rPr>
      </w:pPr>
    </w:p>
    <w:p w14:paraId="4D29EDC1" w14:textId="1BFC9423" w:rsidR="00AE3F10" w:rsidRDefault="00CE1D53" w:rsidP="00EC1E31">
      <w:pPr>
        <w:pStyle w:val="ListParagraph"/>
        <w:numPr>
          <w:ilvl w:val="0"/>
          <w:numId w:val="23"/>
        </w:numPr>
        <w:spacing w:line="256" w:lineRule="auto"/>
        <w:jc w:val="both"/>
        <w:rPr>
          <w:rFonts w:cstheme="minorHAnsi"/>
          <w:b/>
          <w:bCs/>
        </w:rPr>
      </w:pPr>
      <w:r>
        <w:rPr>
          <w:rFonts w:cstheme="minorHAnsi"/>
          <w:b/>
          <w:bCs/>
        </w:rPr>
        <w:t>Appointment of new Board members</w:t>
      </w:r>
    </w:p>
    <w:p w14:paraId="79799E10" w14:textId="77777777" w:rsidR="00D209E3" w:rsidRDefault="00D209E3" w:rsidP="00D209E3">
      <w:pPr>
        <w:spacing w:line="256" w:lineRule="auto"/>
        <w:ind w:left="1069"/>
        <w:jc w:val="both"/>
        <w:rPr>
          <w:rFonts w:cstheme="minorHAnsi"/>
        </w:rPr>
      </w:pPr>
      <w:r>
        <w:rPr>
          <w:rFonts w:cstheme="minorHAnsi"/>
        </w:rPr>
        <w:t>The Managing Director informed the Board that the Mayor of Greater Manchester had exercised his power to:</w:t>
      </w:r>
    </w:p>
    <w:p w14:paraId="7C8A814F" w14:textId="1C0914FD" w:rsidR="00D209E3" w:rsidRDefault="00C356E1" w:rsidP="00D209E3">
      <w:pPr>
        <w:pStyle w:val="ListParagraph"/>
        <w:numPr>
          <w:ilvl w:val="0"/>
          <w:numId w:val="28"/>
        </w:numPr>
        <w:spacing w:line="256" w:lineRule="auto"/>
        <w:jc w:val="both"/>
        <w:rPr>
          <w:rFonts w:cstheme="minorHAnsi"/>
        </w:rPr>
      </w:pPr>
      <w:r>
        <w:rPr>
          <w:rFonts w:cstheme="minorHAnsi"/>
        </w:rPr>
        <w:t>T</w:t>
      </w:r>
      <w:r w:rsidR="00D209E3" w:rsidRPr="00D209E3">
        <w:rPr>
          <w:rFonts w:cstheme="minorHAnsi"/>
        </w:rPr>
        <w:t>erminate the appointment of Cllr Mark Hunter</w:t>
      </w:r>
      <w:r w:rsidR="00D209E3">
        <w:rPr>
          <w:rFonts w:cstheme="minorHAnsi"/>
        </w:rPr>
        <w:t>,</w:t>
      </w:r>
      <w:r w:rsidR="00D209E3" w:rsidRPr="00D209E3">
        <w:rPr>
          <w:rFonts w:cstheme="minorHAnsi"/>
        </w:rPr>
        <w:t xml:space="preserve"> Cllr David Meller</w:t>
      </w:r>
      <w:r w:rsidR="00D209E3">
        <w:rPr>
          <w:rFonts w:cstheme="minorHAnsi"/>
        </w:rPr>
        <w:t xml:space="preserve"> and Cllr Anna Charles-Jones</w:t>
      </w:r>
      <w:r>
        <w:rPr>
          <w:rFonts w:cstheme="minorHAnsi"/>
        </w:rPr>
        <w:t>.</w:t>
      </w:r>
    </w:p>
    <w:p w14:paraId="518D532F" w14:textId="5BAD982D" w:rsidR="00D209E3" w:rsidRDefault="00C356E1" w:rsidP="00D209E3">
      <w:pPr>
        <w:pStyle w:val="ListParagraph"/>
        <w:numPr>
          <w:ilvl w:val="0"/>
          <w:numId w:val="28"/>
        </w:numPr>
        <w:spacing w:line="256" w:lineRule="auto"/>
        <w:jc w:val="both"/>
        <w:rPr>
          <w:rFonts w:cstheme="minorHAnsi"/>
        </w:rPr>
      </w:pPr>
      <w:r>
        <w:rPr>
          <w:rFonts w:cstheme="minorHAnsi"/>
        </w:rPr>
        <w:t>A</w:t>
      </w:r>
      <w:r w:rsidR="00D209E3">
        <w:rPr>
          <w:rFonts w:cstheme="minorHAnsi"/>
        </w:rPr>
        <w:t>ppoint Cllr Mark Roberts in his capacity as Lead of Stockport Council and Leader of the Liberal Democrat Group</w:t>
      </w:r>
      <w:r>
        <w:rPr>
          <w:rFonts w:cstheme="minorHAnsi"/>
        </w:rPr>
        <w:t>.</w:t>
      </w:r>
    </w:p>
    <w:p w14:paraId="71A2E6C4" w14:textId="2C75864E" w:rsidR="00D209E3" w:rsidRDefault="00C356E1" w:rsidP="00D209E3">
      <w:pPr>
        <w:pStyle w:val="ListParagraph"/>
        <w:numPr>
          <w:ilvl w:val="0"/>
          <w:numId w:val="28"/>
        </w:numPr>
        <w:spacing w:line="256" w:lineRule="auto"/>
        <w:jc w:val="both"/>
        <w:rPr>
          <w:rFonts w:cstheme="minorHAnsi"/>
        </w:rPr>
      </w:pPr>
      <w:r>
        <w:rPr>
          <w:rFonts w:cstheme="minorHAnsi"/>
        </w:rPr>
        <w:t>A</w:t>
      </w:r>
      <w:r w:rsidR="00D209E3" w:rsidRPr="00D209E3">
        <w:rPr>
          <w:rFonts w:cstheme="minorHAnsi"/>
        </w:rPr>
        <w:t xml:space="preserve">ppoint Cllr Christine Carrigan </w:t>
      </w:r>
      <w:r w:rsidR="00D209E3">
        <w:rPr>
          <w:rFonts w:cstheme="minorHAnsi"/>
        </w:rPr>
        <w:t>in her capacity as Leader of the Labour Group</w:t>
      </w:r>
      <w:r>
        <w:rPr>
          <w:rFonts w:cstheme="minorHAnsi"/>
        </w:rPr>
        <w:t>.</w:t>
      </w:r>
    </w:p>
    <w:p w14:paraId="664F6AE2" w14:textId="250C96D2" w:rsidR="00D209E3" w:rsidRPr="00D209E3" w:rsidRDefault="00C356E1" w:rsidP="00D209E3">
      <w:pPr>
        <w:pStyle w:val="ListParagraph"/>
        <w:numPr>
          <w:ilvl w:val="0"/>
          <w:numId w:val="28"/>
        </w:numPr>
        <w:spacing w:line="256" w:lineRule="auto"/>
        <w:jc w:val="both"/>
        <w:rPr>
          <w:rFonts w:cstheme="minorHAnsi"/>
        </w:rPr>
      </w:pPr>
      <w:r>
        <w:rPr>
          <w:rFonts w:cstheme="minorHAnsi"/>
        </w:rPr>
        <w:t>A</w:t>
      </w:r>
      <w:r w:rsidR="00D209E3">
        <w:rPr>
          <w:rFonts w:cstheme="minorHAnsi"/>
        </w:rPr>
        <w:t>ppoint Cllr Matt Wyne in his capacity as Leader of Stockport Community Association</w:t>
      </w:r>
      <w:r>
        <w:rPr>
          <w:rFonts w:cstheme="minorHAnsi"/>
        </w:rPr>
        <w:t>.</w:t>
      </w:r>
      <w:r w:rsidR="00D209E3" w:rsidRPr="00D209E3">
        <w:rPr>
          <w:rFonts w:cstheme="minorHAnsi"/>
        </w:rPr>
        <w:t xml:space="preserve"> </w:t>
      </w:r>
    </w:p>
    <w:p w14:paraId="7BED367F" w14:textId="77777777" w:rsidR="005B2502" w:rsidRDefault="005B2502" w:rsidP="005B2502">
      <w:pPr>
        <w:pStyle w:val="ListParagraph"/>
        <w:spacing w:line="256" w:lineRule="auto"/>
        <w:ind w:left="1069"/>
        <w:jc w:val="both"/>
        <w:rPr>
          <w:rFonts w:cstheme="minorHAnsi"/>
          <w:b/>
          <w:bCs/>
        </w:rPr>
      </w:pPr>
    </w:p>
    <w:p w14:paraId="481C36F1" w14:textId="79A16DB8" w:rsidR="005B2502" w:rsidRDefault="005B2502" w:rsidP="00EC1E31">
      <w:pPr>
        <w:pStyle w:val="ListParagraph"/>
        <w:numPr>
          <w:ilvl w:val="0"/>
          <w:numId w:val="23"/>
        </w:numPr>
        <w:spacing w:line="256" w:lineRule="auto"/>
        <w:jc w:val="both"/>
        <w:rPr>
          <w:rFonts w:cstheme="minorHAnsi"/>
          <w:b/>
          <w:bCs/>
        </w:rPr>
      </w:pPr>
      <w:r>
        <w:rPr>
          <w:rFonts w:cstheme="minorHAnsi"/>
          <w:b/>
          <w:bCs/>
        </w:rPr>
        <w:t>Appointment o</w:t>
      </w:r>
      <w:r w:rsidR="00CE1D53">
        <w:rPr>
          <w:rFonts w:cstheme="minorHAnsi"/>
          <w:b/>
          <w:bCs/>
        </w:rPr>
        <w:t xml:space="preserve">f </w:t>
      </w:r>
      <w:r w:rsidR="001E37F0">
        <w:rPr>
          <w:rFonts w:cstheme="minorHAnsi"/>
          <w:b/>
          <w:bCs/>
        </w:rPr>
        <w:t>Strategic Advisor</w:t>
      </w:r>
    </w:p>
    <w:p w14:paraId="160DC4DB" w14:textId="77777777" w:rsidR="005B2502" w:rsidRDefault="005B2502" w:rsidP="005B2502">
      <w:pPr>
        <w:pStyle w:val="ListParagraph"/>
        <w:spacing w:line="256" w:lineRule="auto"/>
        <w:ind w:left="1069"/>
        <w:jc w:val="both"/>
        <w:rPr>
          <w:rFonts w:cstheme="minorHAnsi"/>
          <w:b/>
          <w:bCs/>
        </w:rPr>
      </w:pPr>
    </w:p>
    <w:p w14:paraId="5340A236" w14:textId="04D2CA30" w:rsidR="001E37F0" w:rsidRDefault="001E37F0" w:rsidP="005B2502">
      <w:pPr>
        <w:pStyle w:val="ListParagraph"/>
        <w:spacing w:line="256" w:lineRule="auto"/>
        <w:ind w:left="1069"/>
        <w:jc w:val="both"/>
        <w:rPr>
          <w:rFonts w:cstheme="minorHAnsi"/>
        </w:rPr>
      </w:pPr>
      <w:r>
        <w:rPr>
          <w:rFonts w:cstheme="minorHAnsi"/>
        </w:rPr>
        <w:lastRenderedPageBreak/>
        <w:t>It was recommended that the Board appoint Paul Richards as an observer to the Board, providing strategic advice; and that they appoint Cllr Anna Charles</w:t>
      </w:r>
      <w:r w:rsidR="00EC05E3">
        <w:rPr>
          <w:rFonts w:cstheme="minorHAnsi"/>
        </w:rPr>
        <w:t>-</w:t>
      </w:r>
      <w:r>
        <w:rPr>
          <w:rFonts w:cstheme="minorHAnsi"/>
        </w:rPr>
        <w:t xml:space="preserve">Jones as an observer to the </w:t>
      </w:r>
      <w:r w:rsidR="00553B51">
        <w:rPr>
          <w:rFonts w:cstheme="minorHAnsi"/>
        </w:rPr>
        <w:t>B</w:t>
      </w:r>
      <w:r>
        <w:rPr>
          <w:rFonts w:cstheme="minorHAnsi"/>
        </w:rPr>
        <w:t>oard.</w:t>
      </w:r>
    </w:p>
    <w:p w14:paraId="43E00900" w14:textId="6B73C45A" w:rsidR="001E37F0" w:rsidRDefault="001E37F0" w:rsidP="005B2502">
      <w:pPr>
        <w:pStyle w:val="ListParagraph"/>
        <w:spacing w:line="256" w:lineRule="auto"/>
        <w:ind w:left="1069"/>
        <w:jc w:val="both"/>
        <w:rPr>
          <w:rFonts w:cstheme="minorHAnsi"/>
        </w:rPr>
      </w:pPr>
      <w:r>
        <w:rPr>
          <w:rFonts w:cstheme="minorHAnsi"/>
        </w:rPr>
        <w:t xml:space="preserve"> </w:t>
      </w:r>
    </w:p>
    <w:p w14:paraId="7652917F" w14:textId="557BB671" w:rsidR="00D209E3" w:rsidRPr="001E37F0" w:rsidRDefault="00D209E3" w:rsidP="005B2502">
      <w:pPr>
        <w:pStyle w:val="ListParagraph"/>
        <w:spacing w:line="256" w:lineRule="auto"/>
        <w:ind w:left="1069"/>
        <w:jc w:val="both"/>
        <w:rPr>
          <w:rFonts w:cstheme="minorHAnsi"/>
          <w:b/>
          <w:bCs/>
        </w:rPr>
      </w:pPr>
      <w:r w:rsidRPr="001E37F0">
        <w:rPr>
          <w:rFonts w:cstheme="minorHAnsi"/>
          <w:b/>
          <w:bCs/>
        </w:rPr>
        <w:t xml:space="preserve">The Board unanimously agreed to appoint Paul Richards </w:t>
      </w:r>
      <w:r w:rsidR="001E37F0" w:rsidRPr="001E37F0">
        <w:rPr>
          <w:rFonts w:cstheme="minorHAnsi"/>
          <w:b/>
          <w:bCs/>
        </w:rPr>
        <w:t>and Cllr Anna Charles</w:t>
      </w:r>
      <w:r w:rsidR="00EC05E3">
        <w:rPr>
          <w:rFonts w:cstheme="minorHAnsi"/>
          <w:b/>
          <w:bCs/>
        </w:rPr>
        <w:t>-</w:t>
      </w:r>
      <w:r w:rsidR="001E37F0" w:rsidRPr="001E37F0">
        <w:rPr>
          <w:rFonts w:cstheme="minorHAnsi"/>
          <w:b/>
          <w:bCs/>
        </w:rPr>
        <w:t xml:space="preserve">Jones </w:t>
      </w:r>
      <w:r w:rsidRPr="001E37F0">
        <w:rPr>
          <w:rFonts w:cstheme="minorHAnsi"/>
          <w:b/>
          <w:bCs/>
        </w:rPr>
        <w:t xml:space="preserve">as </w:t>
      </w:r>
      <w:r w:rsidR="001E37F0" w:rsidRPr="001E37F0">
        <w:rPr>
          <w:rFonts w:cstheme="minorHAnsi"/>
          <w:b/>
          <w:bCs/>
        </w:rPr>
        <w:t>observers to t</w:t>
      </w:r>
      <w:r w:rsidRPr="001E37F0">
        <w:rPr>
          <w:rFonts w:cstheme="minorHAnsi"/>
          <w:b/>
          <w:bCs/>
        </w:rPr>
        <w:t xml:space="preserve">he Board. </w:t>
      </w:r>
    </w:p>
    <w:p w14:paraId="29762519" w14:textId="77777777" w:rsidR="00D15CFF" w:rsidRDefault="00D15CFF" w:rsidP="005B2502">
      <w:pPr>
        <w:pStyle w:val="ListParagraph"/>
        <w:spacing w:line="256" w:lineRule="auto"/>
        <w:ind w:left="1069"/>
        <w:jc w:val="both"/>
        <w:rPr>
          <w:rFonts w:cstheme="minorHAnsi"/>
        </w:rPr>
      </w:pPr>
    </w:p>
    <w:p w14:paraId="6AECA6F6" w14:textId="345D4F58" w:rsidR="00F93F3A" w:rsidRDefault="00015BAE" w:rsidP="000422D0">
      <w:pPr>
        <w:numPr>
          <w:ilvl w:val="0"/>
          <w:numId w:val="9"/>
        </w:numPr>
        <w:spacing w:line="256" w:lineRule="auto"/>
        <w:ind w:hanging="720"/>
        <w:contextualSpacing/>
        <w:jc w:val="both"/>
        <w:rPr>
          <w:rFonts w:eastAsiaTheme="minorEastAsia"/>
          <w:b/>
          <w:bCs/>
          <w:sz w:val="24"/>
          <w:szCs w:val="24"/>
        </w:rPr>
      </w:pPr>
      <w:r>
        <w:rPr>
          <w:rFonts w:eastAsiaTheme="minorEastAsia"/>
          <w:b/>
          <w:bCs/>
          <w:sz w:val="24"/>
          <w:szCs w:val="24"/>
        </w:rPr>
        <w:t>Annual Governance and Accountability Return 2024/5</w:t>
      </w:r>
    </w:p>
    <w:p w14:paraId="44498C7F" w14:textId="77777777" w:rsidR="00A233E8" w:rsidRDefault="00A233E8" w:rsidP="00A233E8">
      <w:pPr>
        <w:spacing w:line="256" w:lineRule="auto"/>
        <w:ind w:left="720"/>
        <w:contextualSpacing/>
        <w:jc w:val="both"/>
        <w:rPr>
          <w:rFonts w:eastAsiaTheme="minorEastAsia"/>
          <w:b/>
          <w:bCs/>
          <w:sz w:val="24"/>
          <w:szCs w:val="24"/>
        </w:rPr>
      </w:pPr>
    </w:p>
    <w:p w14:paraId="011A35D2" w14:textId="5864EC83" w:rsidR="00015BAE" w:rsidRDefault="00015BAE" w:rsidP="0022258D">
      <w:pPr>
        <w:pStyle w:val="ListParagraph"/>
        <w:numPr>
          <w:ilvl w:val="1"/>
          <w:numId w:val="9"/>
        </w:numPr>
        <w:ind w:left="709" w:hanging="709"/>
        <w:rPr>
          <w:rFonts w:cstheme="minorHAnsi"/>
        </w:rPr>
      </w:pPr>
      <w:r>
        <w:rPr>
          <w:rFonts w:cstheme="minorHAnsi"/>
        </w:rPr>
        <w:t xml:space="preserve">The Finance Director of the MDC presented a report detailing the requirement under the Accounts and Audit Regulations 2015 for the MDC to complete and publish an Annual Governance and Accountability Return (AGAR). This noted that legislation required the AGAR to be submitted to the MDC’s appointed external auditors by </w:t>
      </w:r>
      <w:r w:rsidR="00547B83">
        <w:rPr>
          <w:rFonts w:cstheme="minorHAnsi"/>
        </w:rPr>
        <w:t>1 July 2025</w:t>
      </w:r>
      <w:r>
        <w:rPr>
          <w:rFonts w:cstheme="minorHAnsi"/>
        </w:rPr>
        <w:t xml:space="preserve"> along with the necessary backing documents and the commencement date for the exercise of public rights.</w:t>
      </w:r>
      <w:r w:rsidR="001C5F10">
        <w:rPr>
          <w:rFonts w:cstheme="minorHAnsi"/>
        </w:rPr>
        <w:t xml:space="preserve"> </w:t>
      </w:r>
    </w:p>
    <w:p w14:paraId="49769CA9" w14:textId="77777777" w:rsidR="0022258D" w:rsidRPr="0022258D" w:rsidRDefault="0022258D" w:rsidP="0022258D">
      <w:pPr>
        <w:pStyle w:val="ListParagraph"/>
        <w:ind w:left="709"/>
        <w:rPr>
          <w:rFonts w:cstheme="minorHAnsi"/>
        </w:rPr>
      </w:pPr>
    </w:p>
    <w:p w14:paraId="4AB3FF37" w14:textId="7F2F9EF6" w:rsidR="00015BAE" w:rsidRPr="00015BAE" w:rsidRDefault="00015BAE" w:rsidP="00015BAE">
      <w:pPr>
        <w:pStyle w:val="ListParagraph"/>
        <w:ind w:left="709"/>
        <w:rPr>
          <w:rFonts w:cstheme="minorHAnsi"/>
          <w:b/>
          <w:bCs/>
        </w:rPr>
      </w:pPr>
      <w:r>
        <w:rPr>
          <w:rFonts w:cstheme="minorHAnsi"/>
          <w:b/>
          <w:bCs/>
        </w:rPr>
        <w:t>The Board confirmed that the AGAR was reviewed and approved, and agreed to the following recommendations:</w:t>
      </w:r>
    </w:p>
    <w:p w14:paraId="610F025A" w14:textId="77777777" w:rsidR="00015BAE" w:rsidRDefault="00015BAE" w:rsidP="00015BAE">
      <w:pPr>
        <w:pStyle w:val="ListParagraph"/>
        <w:ind w:left="709"/>
        <w:rPr>
          <w:rFonts w:cstheme="minorHAnsi"/>
        </w:rPr>
      </w:pPr>
    </w:p>
    <w:p w14:paraId="5EC5E929" w14:textId="572086DF" w:rsidR="009139BF" w:rsidRPr="00015BAE" w:rsidRDefault="00015BAE" w:rsidP="00015BAE">
      <w:pPr>
        <w:pStyle w:val="ListParagraph"/>
        <w:numPr>
          <w:ilvl w:val="2"/>
          <w:numId w:val="9"/>
        </w:numPr>
        <w:rPr>
          <w:rFonts w:cstheme="minorHAnsi"/>
          <w:b/>
          <w:bCs/>
        </w:rPr>
      </w:pPr>
      <w:r w:rsidRPr="00015BAE">
        <w:rPr>
          <w:rFonts w:cstheme="minorHAnsi"/>
          <w:b/>
          <w:bCs/>
        </w:rPr>
        <w:t xml:space="preserve">That the Chair and </w:t>
      </w:r>
      <w:r w:rsidR="00EB3B6E">
        <w:rPr>
          <w:rFonts w:cstheme="minorHAnsi"/>
          <w:b/>
          <w:bCs/>
        </w:rPr>
        <w:t>Managing Director</w:t>
      </w:r>
      <w:r w:rsidRPr="00015BAE">
        <w:rPr>
          <w:rFonts w:cstheme="minorHAnsi"/>
          <w:b/>
          <w:bCs/>
        </w:rPr>
        <w:t xml:space="preserve"> sign section 1 of the </w:t>
      </w:r>
      <w:proofErr w:type="gramStart"/>
      <w:r w:rsidRPr="00015BAE">
        <w:rPr>
          <w:rFonts w:cstheme="minorHAnsi"/>
          <w:b/>
          <w:bCs/>
        </w:rPr>
        <w:t>AGAR;</w:t>
      </w:r>
      <w:proofErr w:type="gramEnd"/>
    </w:p>
    <w:p w14:paraId="543F074B" w14:textId="7407C7B9" w:rsidR="00015BAE" w:rsidRDefault="00015BAE" w:rsidP="00015BAE">
      <w:pPr>
        <w:pStyle w:val="ListParagraph"/>
        <w:numPr>
          <w:ilvl w:val="2"/>
          <w:numId w:val="9"/>
        </w:numPr>
        <w:rPr>
          <w:rFonts w:cstheme="minorHAnsi"/>
          <w:b/>
          <w:bCs/>
        </w:rPr>
      </w:pPr>
      <w:r>
        <w:rPr>
          <w:rFonts w:cstheme="minorHAnsi"/>
          <w:b/>
          <w:bCs/>
        </w:rPr>
        <w:t xml:space="preserve">That the Chair signs section 2 of the </w:t>
      </w:r>
      <w:proofErr w:type="gramStart"/>
      <w:r>
        <w:rPr>
          <w:rFonts w:cstheme="minorHAnsi"/>
          <w:b/>
          <w:bCs/>
        </w:rPr>
        <w:t>AGAR;</w:t>
      </w:r>
      <w:proofErr w:type="gramEnd"/>
    </w:p>
    <w:p w14:paraId="52956239" w14:textId="7D8943DA" w:rsidR="00015BAE" w:rsidRDefault="00015BAE" w:rsidP="00015BAE">
      <w:pPr>
        <w:pStyle w:val="ListParagraph"/>
        <w:numPr>
          <w:ilvl w:val="2"/>
          <w:numId w:val="9"/>
        </w:numPr>
        <w:rPr>
          <w:rFonts w:cstheme="minorHAnsi"/>
          <w:b/>
          <w:bCs/>
        </w:rPr>
      </w:pPr>
      <w:r>
        <w:rPr>
          <w:rFonts w:cstheme="minorHAnsi"/>
          <w:b/>
          <w:bCs/>
        </w:rPr>
        <w:t xml:space="preserve">That the period for exercise of public rights of </w:t>
      </w:r>
      <w:r w:rsidR="00240C5D">
        <w:rPr>
          <w:rFonts w:cstheme="minorHAnsi"/>
          <w:b/>
          <w:bCs/>
        </w:rPr>
        <w:t>Friday 13 June 2025</w:t>
      </w:r>
      <w:r>
        <w:rPr>
          <w:rFonts w:cstheme="minorHAnsi"/>
          <w:b/>
          <w:bCs/>
        </w:rPr>
        <w:t xml:space="preserve"> to </w:t>
      </w:r>
      <w:r w:rsidR="00240C5D">
        <w:rPr>
          <w:rFonts w:cstheme="minorHAnsi"/>
          <w:b/>
          <w:bCs/>
        </w:rPr>
        <w:t>Thursday 24 July 2025</w:t>
      </w:r>
      <w:r>
        <w:rPr>
          <w:rFonts w:cstheme="minorHAnsi"/>
          <w:b/>
          <w:bCs/>
        </w:rPr>
        <w:t xml:space="preserve"> is agreed an</w:t>
      </w:r>
      <w:r w:rsidR="000F6D44">
        <w:rPr>
          <w:rFonts w:cstheme="minorHAnsi"/>
          <w:b/>
          <w:bCs/>
        </w:rPr>
        <w:t>d</w:t>
      </w:r>
      <w:r>
        <w:rPr>
          <w:rFonts w:cstheme="minorHAnsi"/>
          <w:b/>
          <w:bCs/>
        </w:rPr>
        <w:t xml:space="preserve"> </w:t>
      </w:r>
      <w:proofErr w:type="gramStart"/>
      <w:r>
        <w:rPr>
          <w:rFonts w:cstheme="minorHAnsi"/>
          <w:b/>
          <w:bCs/>
        </w:rPr>
        <w:t>approved;</w:t>
      </w:r>
      <w:proofErr w:type="gramEnd"/>
      <w:r>
        <w:rPr>
          <w:rFonts w:cstheme="minorHAnsi"/>
          <w:b/>
          <w:bCs/>
        </w:rPr>
        <w:t xml:space="preserve"> </w:t>
      </w:r>
    </w:p>
    <w:p w14:paraId="28A9043A" w14:textId="1B6F1074" w:rsidR="00015BAE" w:rsidRDefault="00015BAE" w:rsidP="00015BAE">
      <w:pPr>
        <w:pStyle w:val="ListParagraph"/>
        <w:numPr>
          <w:ilvl w:val="2"/>
          <w:numId w:val="9"/>
        </w:numPr>
        <w:rPr>
          <w:rFonts w:cstheme="minorHAnsi"/>
          <w:b/>
          <w:bCs/>
        </w:rPr>
      </w:pPr>
      <w:r>
        <w:rPr>
          <w:rFonts w:cstheme="minorHAnsi"/>
          <w:b/>
          <w:bCs/>
        </w:rPr>
        <w:t>That form 16 ‘Making Provision for the Exercise of Public Rights 2024-25’ will be published the day prior to the commen</w:t>
      </w:r>
      <w:r w:rsidR="004F6448">
        <w:rPr>
          <w:rFonts w:cstheme="minorHAnsi"/>
          <w:b/>
          <w:bCs/>
        </w:rPr>
        <w:t>cement date of the period for exercise of public rights, which will b</w:t>
      </w:r>
      <w:r w:rsidR="00240C5D">
        <w:rPr>
          <w:rFonts w:cstheme="minorHAnsi"/>
          <w:b/>
          <w:bCs/>
        </w:rPr>
        <w:t>e Thursday 12 Ju</w:t>
      </w:r>
      <w:r w:rsidR="00A41EDC">
        <w:rPr>
          <w:rFonts w:cstheme="minorHAnsi"/>
          <w:b/>
          <w:bCs/>
        </w:rPr>
        <w:t>ne</w:t>
      </w:r>
      <w:r w:rsidR="00240C5D">
        <w:rPr>
          <w:rFonts w:cstheme="minorHAnsi"/>
          <w:b/>
          <w:bCs/>
        </w:rPr>
        <w:t xml:space="preserve"> 2025</w:t>
      </w:r>
      <w:r w:rsidR="004F6448">
        <w:rPr>
          <w:rFonts w:cstheme="minorHAnsi"/>
          <w:b/>
          <w:bCs/>
        </w:rPr>
        <w:t>.</w:t>
      </w:r>
    </w:p>
    <w:p w14:paraId="058D11CA" w14:textId="77777777" w:rsidR="004F6448" w:rsidRPr="00015BAE" w:rsidRDefault="004F6448" w:rsidP="004F6448">
      <w:pPr>
        <w:pStyle w:val="ListParagraph"/>
        <w:ind w:left="1080"/>
        <w:rPr>
          <w:rFonts w:cstheme="minorHAnsi"/>
          <w:b/>
          <w:bCs/>
        </w:rPr>
      </w:pPr>
    </w:p>
    <w:p w14:paraId="11899A41" w14:textId="5D1102F4" w:rsidR="00216F20" w:rsidRPr="00D52B73" w:rsidRDefault="004F6448" w:rsidP="004F6448">
      <w:pPr>
        <w:pStyle w:val="ListParagraph"/>
        <w:numPr>
          <w:ilvl w:val="1"/>
          <w:numId w:val="9"/>
        </w:numPr>
        <w:ind w:left="709" w:hanging="709"/>
        <w:rPr>
          <w:rFonts w:cstheme="minorHAnsi"/>
          <w:b/>
          <w:bCs/>
        </w:rPr>
      </w:pPr>
      <w:r w:rsidRPr="00D52B73">
        <w:rPr>
          <w:rFonts w:cstheme="minorHAnsi"/>
          <w:b/>
          <w:bCs/>
        </w:rPr>
        <w:t xml:space="preserve">The Chair and </w:t>
      </w:r>
      <w:r w:rsidR="00EB3B6E" w:rsidRPr="00D52B73">
        <w:rPr>
          <w:rFonts w:cstheme="minorHAnsi"/>
          <w:b/>
          <w:bCs/>
        </w:rPr>
        <w:t>Managing Director</w:t>
      </w:r>
      <w:r w:rsidRPr="00D52B73">
        <w:rPr>
          <w:rFonts w:cstheme="minorHAnsi"/>
          <w:b/>
          <w:bCs/>
        </w:rPr>
        <w:t xml:space="preserve"> then proceeded to sign the AGAR as follows and in the following order:</w:t>
      </w:r>
    </w:p>
    <w:p w14:paraId="269BD14E" w14:textId="77777777" w:rsidR="004F6448" w:rsidRPr="00D52B73" w:rsidRDefault="004F6448" w:rsidP="004F6448">
      <w:pPr>
        <w:pStyle w:val="ListParagraph"/>
        <w:ind w:left="709"/>
        <w:rPr>
          <w:rFonts w:cstheme="minorHAnsi"/>
          <w:b/>
          <w:bCs/>
        </w:rPr>
      </w:pPr>
    </w:p>
    <w:p w14:paraId="12BADBDB" w14:textId="4FED9992" w:rsidR="004F6448" w:rsidRPr="00D52B73" w:rsidRDefault="004F6448" w:rsidP="004F6448">
      <w:pPr>
        <w:pStyle w:val="ListParagraph"/>
        <w:numPr>
          <w:ilvl w:val="2"/>
          <w:numId w:val="9"/>
        </w:numPr>
        <w:rPr>
          <w:rFonts w:cstheme="minorHAnsi"/>
          <w:b/>
          <w:bCs/>
        </w:rPr>
      </w:pPr>
      <w:r w:rsidRPr="00D52B73">
        <w:rPr>
          <w:rFonts w:cstheme="minorHAnsi"/>
          <w:b/>
          <w:bCs/>
        </w:rPr>
        <w:t xml:space="preserve">Section 1 by the Chair and the </w:t>
      </w:r>
      <w:r w:rsidR="00DF6249">
        <w:rPr>
          <w:rFonts w:cstheme="minorHAnsi"/>
          <w:b/>
          <w:bCs/>
        </w:rPr>
        <w:t xml:space="preserve">Managing </w:t>
      </w:r>
      <w:proofErr w:type="gramStart"/>
      <w:r w:rsidR="00DF6249">
        <w:rPr>
          <w:rFonts w:cstheme="minorHAnsi"/>
          <w:b/>
          <w:bCs/>
        </w:rPr>
        <w:t>Director</w:t>
      </w:r>
      <w:r w:rsidRPr="00D52B73">
        <w:rPr>
          <w:rFonts w:cstheme="minorHAnsi"/>
          <w:b/>
          <w:bCs/>
        </w:rPr>
        <w:t>;</w:t>
      </w:r>
      <w:proofErr w:type="gramEnd"/>
    </w:p>
    <w:p w14:paraId="6FFBCD6C" w14:textId="3B8B524E" w:rsidR="004F6448" w:rsidRPr="00D52B73" w:rsidRDefault="004F6448" w:rsidP="004F6448">
      <w:pPr>
        <w:pStyle w:val="ListParagraph"/>
        <w:numPr>
          <w:ilvl w:val="2"/>
          <w:numId w:val="9"/>
        </w:numPr>
        <w:rPr>
          <w:rFonts w:cstheme="minorHAnsi"/>
          <w:b/>
          <w:bCs/>
        </w:rPr>
      </w:pPr>
      <w:r w:rsidRPr="00D52B73">
        <w:rPr>
          <w:rFonts w:cstheme="minorHAnsi"/>
          <w:b/>
          <w:bCs/>
        </w:rPr>
        <w:t>Section 2 by the Chair.</w:t>
      </w:r>
    </w:p>
    <w:p w14:paraId="62B639BE" w14:textId="2FBD4A55" w:rsidR="004F6448" w:rsidRPr="004F6448" w:rsidRDefault="004F6448" w:rsidP="004F6448">
      <w:pPr>
        <w:ind w:left="709"/>
        <w:rPr>
          <w:rFonts w:cstheme="minorHAnsi"/>
          <w:b/>
          <w:bCs/>
        </w:rPr>
      </w:pPr>
    </w:p>
    <w:p w14:paraId="298121DB" w14:textId="69A1920F" w:rsidR="0025633E" w:rsidRPr="001B27BD" w:rsidRDefault="004F6448" w:rsidP="001B27BD">
      <w:pPr>
        <w:numPr>
          <w:ilvl w:val="0"/>
          <w:numId w:val="9"/>
        </w:numPr>
        <w:spacing w:line="256" w:lineRule="auto"/>
        <w:ind w:hanging="720"/>
        <w:contextualSpacing/>
        <w:jc w:val="both"/>
        <w:rPr>
          <w:rFonts w:eastAsiaTheme="minorEastAsia"/>
          <w:b/>
          <w:bCs/>
          <w:sz w:val="24"/>
          <w:szCs w:val="24"/>
        </w:rPr>
      </w:pPr>
      <w:r>
        <w:rPr>
          <w:b/>
          <w:bCs/>
          <w:sz w:val="24"/>
          <w:szCs w:val="24"/>
        </w:rPr>
        <w:t>Final Draft MDC Strategic Business Plan, 2025-30</w:t>
      </w:r>
    </w:p>
    <w:p w14:paraId="67B32B03" w14:textId="4F8C0CC4" w:rsidR="006C07EA" w:rsidRPr="001B27BD" w:rsidRDefault="005B2502" w:rsidP="001B27BD">
      <w:pPr>
        <w:pStyle w:val="ListParagraph"/>
        <w:numPr>
          <w:ilvl w:val="1"/>
          <w:numId w:val="9"/>
        </w:numPr>
        <w:ind w:left="709" w:hanging="709"/>
        <w:rPr>
          <w:rFonts w:cstheme="minorHAnsi"/>
        </w:rPr>
      </w:pPr>
      <w:r>
        <w:rPr>
          <w:bCs/>
        </w:rPr>
        <w:t>Fran</w:t>
      </w:r>
      <w:r w:rsidR="009606F4">
        <w:rPr>
          <w:bCs/>
        </w:rPr>
        <w:t>ces</w:t>
      </w:r>
      <w:r>
        <w:rPr>
          <w:bCs/>
        </w:rPr>
        <w:t xml:space="preserve"> Jones (Head of Strategy and Operations) provided a verbal update on</w:t>
      </w:r>
      <w:r w:rsidR="00FB7E25">
        <w:rPr>
          <w:bCs/>
        </w:rPr>
        <w:t xml:space="preserve"> the S</w:t>
      </w:r>
      <w:r w:rsidR="003112DA">
        <w:rPr>
          <w:bCs/>
        </w:rPr>
        <w:t xml:space="preserve">trategic </w:t>
      </w:r>
      <w:r w:rsidR="00FB7E25">
        <w:rPr>
          <w:bCs/>
        </w:rPr>
        <w:t>B</w:t>
      </w:r>
      <w:r w:rsidR="003112DA">
        <w:rPr>
          <w:bCs/>
        </w:rPr>
        <w:t xml:space="preserve">usiness </w:t>
      </w:r>
      <w:r w:rsidR="00FB7E25">
        <w:rPr>
          <w:bCs/>
        </w:rPr>
        <w:t>P</w:t>
      </w:r>
      <w:r w:rsidR="003112DA">
        <w:rPr>
          <w:bCs/>
        </w:rPr>
        <w:t xml:space="preserve">lan, 2025-30 </w:t>
      </w:r>
      <w:r w:rsidR="00EA1629">
        <w:rPr>
          <w:bCs/>
        </w:rPr>
        <w:t xml:space="preserve">a copy of which had been circulated prior to the meeting </w:t>
      </w:r>
      <w:r w:rsidR="003112DA">
        <w:rPr>
          <w:bCs/>
        </w:rPr>
        <w:t>(</w:t>
      </w:r>
      <w:r w:rsidR="003112DA" w:rsidRPr="003112DA">
        <w:rPr>
          <w:b/>
        </w:rPr>
        <w:t>SBP</w:t>
      </w:r>
      <w:r w:rsidR="003112DA">
        <w:rPr>
          <w:bCs/>
        </w:rPr>
        <w:t>)</w:t>
      </w:r>
      <w:r w:rsidR="00EA1629">
        <w:rPr>
          <w:bCs/>
        </w:rPr>
        <w:t>.</w:t>
      </w:r>
      <w:r w:rsidR="00FB7E25">
        <w:rPr>
          <w:bCs/>
        </w:rPr>
        <w:t xml:space="preserve"> </w:t>
      </w:r>
      <w:r w:rsidR="001B27BD">
        <w:rPr>
          <w:bCs/>
        </w:rPr>
        <w:t xml:space="preserve">The Board noted that </w:t>
      </w:r>
      <w:r w:rsidR="009606F4">
        <w:rPr>
          <w:bCs/>
        </w:rPr>
        <w:t>the SBP</w:t>
      </w:r>
      <w:r w:rsidR="001B27BD">
        <w:rPr>
          <w:bCs/>
        </w:rPr>
        <w:t xml:space="preserve"> was in the process of being approved by </w:t>
      </w:r>
      <w:r w:rsidR="00FB7E25" w:rsidRPr="001B27BD">
        <w:rPr>
          <w:bCs/>
        </w:rPr>
        <w:t xml:space="preserve">Cabinet </w:t>
      </w:r>
      <w:r w:rsidR="001B27BD">
        <w:rPr>
          <w:bCs/>
        </w:rPr>
        <w:t>after which it would be sent to GMCA for approval</w:t>
      </w:r>
      <w:r w:rsidR="00FB7E25" w:rsidRPr="001B27BD">
        <w:rPr>
          <w:bCs/>
        </w:rPr>
        <w:t xml:space="preserve">. </w:t>
      </w:r>
      <w:r w:rsidRPr="001B27BD">
        <w:rPr>
          <w:bCs/>
        </w:rPr>
        <w:t xml:space="preserve"> </w:t>
      </w:r>
    </w:p>
    <w:p w14:paraId="68DEF22A" w14:textId="77777777" w:rsidR="0000736C" w:rsidRPr="0000736C" w:rsidRDefault="0000736C" w:rsidP="0000736C">
      <w:pPr>
        <w:pStyle w:val="ListParagraph"/>
        <w:ind w:left="709"/>
        <w:rPr>
          <w:rFonts w:cstheme="minorHAnsi"/>
        </w:rPr>
      </w:pPr>
    </w:p>
    <w:p w14:paraId="74318490" w14:textId="4E809B58" w:rsidR="0000736C" w:rsidRDefault="004F6448" w:rsidP="0000736C">
      <w:pPr>
        <w:pStyle w:val="ListParagraph"/>
        <w:numPr>
          <w:ilvl w:val="0"/>
          <w:numId w:val="9"/>
        </w:numPr>
        <w:spacing w:after="0"/>
        <w:ind w:hanging="720"/>
        <w:rPr>
          <w:b/>
          <w:bCs/>
          <w:sz w:val="24"/>
          <w:szCs w:val="24"/>
        </w:rPr>
      </w:pPr>
      <w:r>
        <w:rPr>
          <w:b/>
          <w:bCs/>
          <w:sz w:val="24"/>
          <w:szCs w:val="24"/>
        </w:rPr>
        <w:t>Final MDC Annual Action Plan, 2025-26 (Confidential)</w:t>
      </w:r>
    </w:p>
    <w:p w14:paraId="25B4C65B" w14:textId="77777777" w:rsidR="004F6448" w:rsidRDefault="004F6448" w:rsidP="004F6448">
      <w:pPr>
        <w:spacing w:after="0"/>
        <w:rPr>
          <w:b/>
          <w:bCs/>
          <w:sz w:val="24"/>
          <w:szCs w:val="24"/>
        </w:rPr>
      </w:pPr>
    </w:p>
    <w:p w14:paraId="4413A9CE" w14:textId="244C5844" w:rsidR="004F6448" w:rsidRDefault="004F6448" w:rsidP="004F6448">
      <w:pPr>
        <w:spacing w:after="0"/>
        <w:ind w:left="709"/>
        <w:rPr>
          <w:sz w:val="24"/>
          <w:szCs w:val="24"/>
        </w:rPr>
      </w:pPr>
      <w:r w:rsidRPr="004F6448">
        <w:rPr>
          <w:sz w:val="24"/>
          <w:szCs w:val="24"/>
        </w:rPr>
        <w:t xml:space="preserve">Minutes contained in confidential appendix. </w:t>
      </w:r>
    </w:p>
    <w:p w14:paraId="35238473" w14:textId="77777777" w:rsidR="004F6448" w:rsidRDefault="004F6448" w:rsidP="004F6448">
      <w:pPr>
        <w:spacing w:after="0"/>
        <w:ind w:left="709"/>
        <w:rPr>
          <w:sz w:val="24"/>
          <w:szCs w:val="24"/>
        </w:rPr>
      </w:pPr>
    </w:p>
    <w:p w14:paraId="0CA1C064" w14:textId="30C4DE85" w:rsidR="004F6448" w:rsidRPr="00D9526F" w:rsidRDefault="004F6448" w:rsidP="0000736C">
      <w:pPr>
        <w:pStyle w:val="ListParagraph"/>
        <w:numPr>
          <w:ilvl w:val="0"/>
          <w:numId w:val="9"/>
        </w:numPr>
        <w:spacing w:after="0"/>
        <w:ind w:hanging="720"/>
        <w:rPr>
          <w:b/>
          <w:bCs/>
          <w:sz w:val="24"/>
          <w:szCs w:val="24"/>
        </w:rPr>
      </w:pPr>
      <w:r>
        <w:rPr>
          <w:b/>
          <w:bCs/>
          <w:sz w:val="24"/>
          <w:szCs w:val="24"/>
        </w:rPr>
        <w:t>Social Infrastructure Update – Secondary School Study (Confidential)</w:t>
      </w:r>
    </w:p>
    <w:p w14:paraId="31331CF7" w14:textId="695EC828" w:rsidR="00E22932" w:rsidRDefault="00E22932" w:rsidP="00667FDA">
      <w:pPr>
        <w:spacing w:line="256" w:lineRule="auto"/>
        <w:contextualSpacing/>
        <w:jc w:val="both"/>
        <w:rPr>
          <w:b/>
          <w:bCs/>
          <w:sz w:val="24"/>
          <w:szCs w:val="24"/>
        </w:rPr>
      </w:pPr>
    </w:p>
    <w:p w14:paraId="6DE1A2AA" w14:textId="15711FB8" w:rsidR="00295148" w:rsidRPr="00295148" w:rsidRDefault="00295148" w:rsidP="00295148">
      <w:pPr>
        <w:spacing w:line="256" w:lineRule="auto"/>
        <w:ind w:left="720"/>
        <w:contextualSpacing/>
        <w:jc w:val="both"/>
        <w:rPr>
          <w:sz w:val="24"/>
          <w:szCs w:val="24"/>
        </w:rPr>
      </w:pPr>
      <w:r>
        <w:rPr>
          <w:sz w:val="24"/>
          <w:szCs w:val="24"/>
        </w:rPr>
        <w:t xml:space="preserve">Minutes contained in confidential appendix. </w:t>
      </w:r>
    </w:p>
    <w:p w14:paraId="624F845C" w14:textId="77777777" w:rsidR="00420369" w:rsidRPr="00420369" w:rsidRDefault="00420369" w:rsidP="00420369">
      <w:pPr>
        <w:pStyle w:val="ListParagraph"/>
        <w:rPr>
          <w:rFonts w:cstheme="minorHAnsi"/>
        </w:rPr>
      </w:pPr>
    </w:p>
    <w:p w14:paraId="3DDD0EB0" w14:textId="067AEC31" w:rsidR="00E22932" w:rsidRDefault="00547B83" w:rsidP="00CA4E1B">
      <w:pPr>
        <w:numPr>
          <w:ilvl w:val="0"/>
          <w:numId w:val="9"/>
        </w:numPr>
        <w:spacing w:line="256" w:lineRule="auto"/>
        <w:ind w:hanging="720"/>
        <w:contextualSpacing/>
        <w:jc w:val="both"/>
        <w:rPr>
          <w:b/>
          <w:bCs/>
          <w:sz w:val="24"/>
          <w:szCs w:val="24"/>
        </w:rPr>
      </w:pPr>
      <w:r>
        <w:rPr>
          <w:b/>
          <w:bCs/>
          <w:sz w:val="24"/>
          <w:szCs w:val="24"/>
        </w:rPr>
        <w:t>Delivering the</w:t>
      </w:r>
      <w:r w:rsidR="005B2502">
        <w:rPr>
          <w:b/>
          <w:bCs/>
          <w:sz w:val="24"/>
          <w:szCs w:val="24"/>
        </w:rPr>
        <w:t xml:space="preserve"> Strategic Business Plan</w:t>
      </w:r>
      <w:r w:rsidR="002C7F89">
        <w:rPr>
          <w:b/>
          <w:bCs/>
          <w:sz w:val="24"/>
          <w:szCs w:val="24"/>
        </w:rPr>
        <w:t xml:space="preserve"> Update Report (Confidential)</w:t>
      </w:r>
    </w:p>
    <w:p w14:paraId="2402117A" w14:textId="77777777" w:rsidR="002B0DF2" w:rsidRDefault="002B0DF2" w:rsidP="002B0DF2">
      <w:pPr>
        <w:spacing w:line="256" w:lineRule="auto"/>
        <w:ind w:left="720"/>
        <w:contextualSpacing/>
        <w:jc w:val="both"/>
        <w:rPr>
          <w:b/>
          <w:bCs/>
          <w:sz w:val="24"/>
          <w:szCs w:val="24"/>
        </w:rPr>
      </w:pPr>
    </w:p>
    <w:p w14:paraId="58158C0D" w14:textId="73172D0C" w:rsidR="00394FB5" w:rsidRPr="00394FB5" w:rsidRDefault="00394FB5" w:rsidP="002B0DF2">
      <w:pPr>
        <w:spacing w:line="256" w:lineRule="auto"/>
        <w:ind w:left="720"/>
        <w:contextualSpacing/>
        <w:jc w:val="both"/>
        <w:rPr>
          <w:sz w:val="24"/>
          <w:szCs w:val="24"/>
        </w:rPr>
      </w:pPr>
      <w:r>
        <w:rPr>
          <w:sz w:val="24"/>
          <w:szCs w:val="24"/>
        </w:rPr>
        <w:t>Minutes contained in confidential appendix.</w:t>
      </w:r>
    </w:p>
    <w:p w14:paraId="7572CB95" w14:textId="77777777" w:rsidR="00104659" w:rsidRPr="00104659" w:rsidRDefault="00104659" w:rsidP="00104659">
      <w:pPr>
        <w:pStyle w:val="ListParagraph"/>
        <w:ind w:left="709"/>
        <w:rPr>
          <w:rFonts w:cstheme="minorHAnsi"/>
        </w:rPr>
      </w:pPr>
    </w:p>
    <w:p w14:paraId="3829D333" w14:textId="77777777" w:rsidR="006D61D1" w:rsidRDefault="006D61D1" w:rsidP="006D61D1">
      <w:pPr>
        <w:pStyle w:val="ListParagraph"/>
        <w:ind w:left="709"/>
        <w:rPr>
          <w:rFonts w:cstheme="minorHAnsi"/>
        </w:rPr>
      </w:pPr>
    </w:p>
    <w:p w14:paraId="479B77B1" w14:textId="3D87E186" w:rsidR="001C5FB8" w:rsidRPr="00B6293E" w:rsidRDefault="00394FB5" w:rsidP="0061464D">
      <w:pPr>
        <w:pStyle w:val="ListParagraph"/>
        <w:numPr>
          <w:ilvl w:val="0"/>
          <w:numId w:val="9"/>
        </w:numPr>
        <w:spacing w:after="0"/>
        <w:ind w:hanging="720"/>
        <w:rPr>
          <w:rFonts w:cstheme="minorHAnsi"/>
          <w:b/>
          <w:bCs/>
          <w:sz w:val="24"/>
          <w:szCs w:val="24"/>
        </w:rPr>
      </w:pPr>
      <w:r>
        <w:rPr>
          <w:b/>
          <w:bCs/>
          <w:sz w:val="24"/>
          <w:szCs w:val="24"/>
        </w:rPr>
        <w:t>Communications Update</w:t>
      </w:r>
      <w:r w:rsidR="001C5FB8" w:rsidRPr="398F8C84">
        <w:rPr>
          <w:b/>
          <w:bCs/>
          <w:sz w:val="24"/>
          <w:szCs w:val="24"/>
        </w:rPr>
        <w:t xml:space="preserve"> </w:t>
      </w:r>
    </w:p>
    <w:p w14:paraId="3431FA5B" w14:textId="77777777" w:rsidR="003E634B" w:rsidRDefault="003E634B" w:rsidP="0061464D">
      <w:pPr>
        <w:spacing w:line="256" w:lineRule="auto"/>
        <w:jc w:val="both"/>
        <w:rPr>
          <w:b/>
          <w:bCs/>
          <w:sz w:val="24"/>
          <w:szCs w:val="24"/>
        </w:rPr>
      </w:pPr>
    </w:p>
    <w:p w14:paraId="37A221AF" w14:textId="4343222A" w:rsidR="00394FB5" w:rsidRDefault="00845B08" w:rsidP="009606F4">
      <w:pPr>
        <w:pStyle w:val="ListParagraph"/>
        <w:ind w:left="709"/>
        <w:rPr>
          <w:rFonts w:cstheme="minorHAnsi"/>
        </w:rPr>
      </w:pPr>
      <w:r>
        <w:rPr>
          <w:rFonts w:cstheme="minorHAnsi"/>
        </w:rPr>
        <w:t>Fran</w:t>
      </w:r>
      <w:r w:rsidR="009606F4">
        <w:rPr>
          <w:rFonts w:cstheme="minorHAnsi"/>
        </w:rPr>
        <w:t>ces Jones</w:t>
      </w:r>
      <w:r>
        <w:rPr>
          <w:rFonts w:cstheme="minorHAnsi"/>
        </w:rPr>
        <w:t xml:space="preserve"> (Head of Strategy and Operations) provided a recap on coverage </w:t>
      </w:r>
      <w:r w:rsidR="009606F4">
        <w:rPr>
          <w:rFonts w:cstheme="minorHAnsi"/>
        </w:rPr>
        <w:t>since the previous Board meeting</w:t>
      </w:r>
      <w:r>
        <w:rPr>
          <w:rFonts w:cstheme="minorHAnsi"/>
        </w:rPr>
        <w:t xml:space="preserve">.  </w:t>
      </w:r>
    </w:p>
    <w:p w14:paraId="61F31342" w14:textId="77777777" w:rsidR="00394FB5" w:rsidRDefault="00394FB5" w:rsidP="00394FB5">
      <w:pPr>
        <w:pStyle w:val="ListParagraph"/>
        <w:ind w:left="709"/>
        <w:rPr>
          <w:rFonts w:cstheme="minorHAnsi"/>
        </w:rPr>
      </w:pPr>
    </w:p>
    <w:p w14:paraId="56DDFF33" w14:textId="77777777" w:rsidR="00845B08" w:rsidRDefault="00845B08" w:rsidP="00845B08">
      <w:pPr>
        <w:spacing w:line="256" w:lineRule="auto"/>
        <w:ind w:left="720"/>
        <w:contextualSpacing/>
        <w:jc w:val="both"/>
        <w:rPr>
          <w:b/>
          <w:bCs/>
          <w:sz w:val="24"/>
          <w:szCs w:val="24"/>
        </w:rPr>
      </w:pPr>
    </w:p>
    <w:p w14:paraId="3AD1C728" w14:textId="12620EC9" w:rsidR="00477574" w:rsidRDefault="00394FB5" w:rsidP="00477574">
      <w:pPr>
        <w:numPr>
          <w:ilvl w:val="0"/>
          <w:numId w:val="9"/>
        </w:numPr>
        <w:spacing w:line="256" w:lineRule="auto"/>
        <w:ind w:hanging="720"/>
        <w:contextualSpacing/>
        <w:jc w:val="both"/>
        <w:rPr>
          <w:b/>
          <w:bCs/>
          <w:sz w:val="24"/>
          <w:szCs w:val="24"/>
        </w:rPr>
      </w:pPr>
      <w:r>
        <w:rPr>
          <w:b/>
          <w:bCs/>
          <w:sz w:val="24"/>
          <w:szCs w:val="24"/>
        </w:rPr>
        <w:t>Risk Register</w:t>
      </w:r>
      <w:r w:rsidR="00AC3A38">
        <w:rPr>
          <w:b/>
          <w:bCs/>
          <w:sz w:val="24"/>
          <w:szCs w:val="24"/>
        </w:rPr>
        <w:t xml:space="preserve"> (Confidential)</w:t>
      </w:r>
    </w:p>
    <w:p w14:paraId="2D7B9422" w14:textId="77777777" w:rsidR="0025633E" w:rsidRDefault="0025633E" w:rsidP="0025633E">
      <w:pPr>
        <w:spacing w:line="256" w:lineRule="auto"/>
        <w:ind w:left="720"/>
        <w:contextualSpacing/>
        <w:jc w:val="both"/>
        <w:rPr>
          <w:b/>
          <w:bCs/>
          <w:sz w:val="24"/>
          <w:szCs w:val="24"/>
        </w:rPr>
      </w:pPr>
    </w:p>
    <w:p w14:paraId="66A22C85" w14:textId="08882A9B" w:rsidR="00BE5598" w:rsidRDefault="00AC3A38" w:rsidP="00AC3A38">
      <w:pPr>
        <w:pStyle w:val="ListParagraph"/>
        <w:spacing w:line="256" w:lineRule="auto"/>
        <w:ind w:left="709"/>
        <w:jc w:val="both"/>
        <w:rPr>
          <w:bCs/>
        </w:rPr>
      </w:pPr>
      <w:r>
        <w:rPr>
          <w:bCs/>
        </w:rPr>
        <w:t xml:space="preserve">Minutes contained in confidential appendix. </w:t>
      </w:r>
      <w:r w:rsidR="00F443E7">
        <w:rPr>
          <w:bCs/>
        </w:rPr>
        <w:t xml:space="preserve"> </w:t>
      </w:r>
    </w:p>
    <w:p w14:paraId="7AD77D88" w14:textId="77777777" w:rsidR="00BE5598" w:rsidRDefault="00BE5598" w:rsidP="00BE5598">
      <w:pPr>
        <w:pStyle w:val="ListParagraph"/>
        <w:spacing w:line="256" w:lineRule="auto"/>
        <w:ind w:left="709"/>
        <w:jc w:val="both"/>
        <w:rPr>
          <w:bCs/>
        </w:rPr>
      </w:pPr>
    </w:p>
    <w:p w14:paraId="5A140214" w14:textId="68EFBBBB" w:rsidR="002359DC" w:rsidRDefault="00E35050" w:rsidP="00BC54AD">
      <w:pPr>
        <w:numPr>
          <w:ilvl w:val="0"/>
          <w:numId w:val="9"/>
        </w:numPr>
        <w:spacing w:line="256" w:lineRule="auto"/>
        <w:ind w:hanging="720"/>
        <w:contextualSpacing/>
        <w:jc w:val="both"/>
        <w:rPr>
          <w:b/>
          <w:bCs/>
          <w:sz w:val="24"/>
          <w:szCs w:val="24"/>
        </w:rPr>
      </w:pPr>
      <w:r>
        <w:rPr>
          <w:b/>
          <w:bCs/>
          <w:sz w:val="24"/>
          <w:szCs w:val="24"/>
        </w:rPr>
        <w:t xml:space="preserve">Any Other Business </w:t>
      </w:r>
    </w:p>
    <w:p w14:paraId="3924CFA7" w14:textId="77777777" w:rsidR="002B0DF2" w:rsidRDefault="002B0DF2" w:rsidP="002B0DF2">
      <w:pPr>
        <w:spacing w:line="256" w:lineRule="auto"/>
        <w:ind w:left="720"/>
        <w:contextualSpacing/>
        <w:jc w:val="both"/>
        <w:rPr>
          <w:b/>
          <w:bCs/>
          <w:sz w:val="24"/>
          <w:szCs w:val="24"/>
        </w:rPr>
      </w:pPr>
    </w:p>
    <w:p w14:paraId="17DDED60" w14:textId="0ED1933C" w:rsidR="00361B95" w:rsidRDefault="00361B95" w:rsidP="00361B95">
      <w:pPr>
        <w:pStyle w:val="ListParagraph"/>
        <w:ind w:left="709"/>
        <w:rPr>
          <w:rFonts w:cstheme="minorHAnsi"/>
        </w:rPr>
      </w:pPr>
      <w:r>
        <w:rPr>
          <w:rFonts w:cstheme="minorHAnsi"/>
        </w:rPr>
        <w:t>The Board noted that</w:t>
      </w:r>
      <w:r w:rsidR="00E74FC0">
        <w:rPr>
          <w:rFonts w:cstheme="minorHAnsi"/>
        </w:rPr>
        <w:t xml:space="preserve">, although the </w:t>
      </w:r>
      <w:r>
        <w:rPr>
          <w:rFonts w:cstheme="minorHAnsi"/>
        </w:rPr>
        <w:t xml:space="preserve">MDC </w:t>
      </w:r>
      <w:r w:rsidR="00E74FC0">
        <w:rPr>
          <w:rFonts w:cstheme="minorHAnsi"/>
        </w:rPr>
        <w:t xml:space="preserve">currently </w:t>
      </w:r>
      <w:r>
        <w:rPr>
          <w:rFonts w:cstheme="minorHAnsi"/>
        </w:rPr>
        <w:t xml:space="preserve">has no employees, </w:t>
      </w:r>
      <w:r w:rsidR="00E74FC0">
        <w:rPr>
          <w:rFonts w:cstheme="minorHAnsi"/>
        </w:rPr>
        <w:t xml:space="preserve">a review of the position is recommended and </w:t>
      </w:r>
      <w:r w:rsidR="00A43BFC">
        <w:rPr>
          <w:rFonts w:cstheme="minorHAnsi"/>
        </w:rPr>
        <w:t xml:space="preserve">is </w:t>
      </w:r>
      <w:r w:rsidR="009606F4">
        <w:rPr>
          <w:rFonts w:cstheme="minorHAnsi"/>
        </w:rPr>
        <w:t xml:space="preserve">being </w:t>
      </w:r>
      <w:r w:rsidR="00A43BFC">
        <w:rPr>
          <w:rFonts w:cstheme="minorHAnsi"/>
        </w:rPr>
        <w:t>considered</w:t>
      </w:r>
      <w:r w:rsidR="009606F4">
        <w:rPr>
          <w:rFonts w:cstheme="minorHAnsi"/>
        </w:rPr>
        <w:t xml:space="preserve"> by the team</w:t>
      </w:r>
      <w:r w:rsidR="00592DE7">
        <w:rPr>
          <w:rFonts w:cstheme="minorHAnsi"/>
        </w:rPr>
        <w:t xml:space="preserve">. </w:t>
      </w:r>
    </w:p>
    <w:p w14:paraId="648F6AF0" w14:textId="77777777" w:rsidR="00361B95" w:rsidRDefault="00361B95" w:rsidP="00361B95">
      <w:pPr>
        <w:pStyle w:val="ListParagraph"/>
        <w:ind w:left="709"/>
        <w:rPr>
          <w:rFonts w:cstheme="minorHAnsi"/>
        </w:rPr>
      </w:pPr>
    </w:p>
    <w:p w14:paraId="2273AC68" w14:textId="77777777" w:rsidR="00E74FC0" w:rsidRDefault="00E74FC0" w:rsidP="00361B95">
      <w:pPr>
        <w:pStyle w:val="ListParagraph"/>
        <w:ind w:left="709"/>
        <w:rPr>
          <w:rFonts w:cstheme="minorHAnsi"/>
        </w:rPr>
      </w:pPr>
    </w:p>
    <w:p w14:paraId="2F6FFEA3" w14:textId="70599AA3" w:rsidR="00F1476E" w:rsidRDefault="00472602" w:rsidP="00BC144C">
      <w:pPr>
        <w:numPr>
          <w:ilvl w:val="0"/>
          <w:numId w:val="9"/>
        </w:numPr>
        <w:spacing w:line="256" w:lineRule="auto"/>
        <w:ind w:hanging="720"/>
        <w:contextualSpacing/>
        <w:jc w:val="both"/>
        <w:rPr>
          <w:b/>
          <w:bCs/>
          <w:sz w:val="24"/>
          <w:szCs w:val="24"/>
        </w:rPr>
      </w:pPr>
      <w:r w:rsidRPr="007235E1">
        <w:rPr>
          <w:b/>
          <w:bCs/>
          <w:sz w:val="24"/>
          <w:szCs w:val="24"/>
        </w:rPr>
        <w:t xml:space="preserve">Close of Meeting </w:t>
      </w:r>
    </w:p>
    <w:p w14:paraId="4E63917F" w14:textId="77777777" w:rsidR="002B0DF2" w:rsidRPr="007235E1" w:rsidRDefault="002B0DF2" w:rsidP="002B0DF2">
      <w:pPr>
        <w:spacing w:line="256" w:lineRule="auto"/>
        <w:ind w:left="720"/>
        <w:contextualSpacing/>
        <w:jc w:val="both"/>
        <w:rPr>
          <w:b/>
          <w:bCs/>
          <w:sz w:val="24"/>
          <w:szCs w:val="24"/>
        </w:rPr>
      </w:pPr>
    </w:p>
    <w:p w14:paraId="26A15C66" w14:textId="58C03318" w:rsidR="00A51C68" w:rsidRPr="00071890" w:rsidRDefault="00472602" w:rsidP="00872578">
      <w:pPr>
        <w:pStyle w:val="ListParagraph"/>
        <w:spacing w:line="256" w:lineRule="auto"/>
        <w:ind w:left="709"/>
        <w:jc w:val="both"/>
        <w:rPr>
          <w:bCs/>
        </w:rPr>
      </w:pPr>
      <w:r w:rsidRPr="00071890">
        <w:rPr>
          <w:bCs/>
        </w:rPr>
        <w:t>The meeting ended at</w:t>
      </w:r>
      <w:r w:rsidR="004F7D86" w:rsidRPr="00071890">
        <w:rPr>
          <w:bCs/>
        </w:rPr>
        <w:t xml:space="preserve"> </w:t>
      </w:r>
      <w:r w:rsidR="00845B08">
        <w:rPr>
          <w:bCs/>
        </w:rPr>
        <w:t>2.30</w:t>
      </w:r>
      <w:r w:rsidR="00CE5C72">
        <w:rPr>
          <w:bCs/>
        </w:rPr>
        <w:t>pm</w:t>
      </w:r>
      <w:r w:rsidR="00F93F3A">
        <w:rPr>
          <w:bCs/>
        </w:rPr>
        <w:t>.</w:t>
      </w:r>
    </w:p>
    <w:sectPr w:rsidR="00A51C68" w:rsidRPr="00071890" w:rsidSect="00B360BC">
      <w:headerReference w:type="default" r:id="rId11"/>
      <w:pgSz w:w="11906" w:h="16838"/>
      <w:pgMar w:top="2127" w:right="1133"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9185" w14:textId="77777777" w:rsidR="00910753" w:rsidRDefault="00910753" w:rsidP="003C57F3">
      <w:pPr>
        <w:spacing w:after="0" w:line="240" w:lineRule="auto"/>
      </w:pPr>
      <w:r>
        <w:separator/>
      </w:r>
    </w:p>
  </w:endnote>
  <w:endnote w:type="continuationSeparator" w:id="0">
    <w:p w14:paraId="7BA8B9FF" w14:textId="77777777" w:rsidR="00910753" w:rsidRDefault="00910753" w:rsidP="003C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1994" w14:textId="77777777" w:rsidR="00910753" w:rsidRDefault="00910753" w:rsidP="003C57F3">
      <w:pPr>
        <w:spacing w:after="0" w:line="240" w:lineRule="auto"/>
      </w:pPr>
      <w:r>
        <w:separator/>
      </w:r>
    </w:p>
  </w:footnote>
  <w:footnote w:type="continuationSeparator" w:id="0">
    <w:p w14:paraId="24476BB6" w14:textId="77777777" w:rsidR="00910753" w:rsidRDefault="00910753" w:rsidP="003C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66D97C9B" w:rsidR="001235F9" w:rsidRDefault="00553B51">
    <w:pPr>
      <w:pStyle w:val="Header"/>
    </w:pPr>
    <w:sdt>
      <w:sdtPr>
        <w:id w:val="-1977745048"/>
        <w:docPartObj>
          <w:docPartGallery w:val="Watermarks"/>
          <w:docPartUnique/>
        </w:docPartObj>
      </w:sdtPr>
      <w:sdtEndPr/>
      <w:sdtContent>
        <w:r>
          <w:rPr>
            <w:noProof/>
            <w:lang w:val="en-US"/>
          </w:rPr>
          <w:pict w14:anchorId="790C8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C0B8E">
      <w:rPr>
        <w:noProof/>
        <w:lang w:eastAsia="en-GB"/>
      </w:rPr>
      <w:drawing>
        <wp:inline distT="0" distB="0" distL="0" distR="0" wp14:anchorId="4881DCBF" wp14:editId="68BAA62C">
          <wp:extent cx="23050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a:noFill/>
                  </a:ln>
                </pic:spPr>
              </pic:pic>
            </a:graphicData>
          </a:graphic>
        </wp:inline>
      </w:drawing>
    </w:r>
  </w:p>
  <w:p w14:paraId="110FFD37" w14:textId="77777777" w:rsidR="001235F9" w:rsidRDefault="00123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16A"/>
    <w:multiLevelType w:val="hybridMultilevel"/>
    <w:tmpl w:val="D9B693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F94F4C"/>
    <w:multiLevelType w:val="multilevel"/>
    <w:tmpl w:val="6C1E2A8E"/>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2242C"/>
    <w:multiLevelType w:val="hybridMultilevel"/>
    <w:tmpl w:val="2B5A6A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90A13"/>
    <w:multiLevelType w:val="hybridMultilevel"/>
    <w:tmpl w:val="E84408B6"/>
    <w:lvl w:ilvl="0" w:tplc="8D741E9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6253E0F"/>
    <w:multiLevelType w:val="hybridMultilevel"/>
    <w:tmpl w:val="66DA240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101CA"/>
    <w:multiLevelType w:val="hybridMultilevel"/>
    <w:tmpl w:val="C346F5E0"/>
    <w:lvl w:ilvl="0" w:tplc="EC52AEAA">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C648C"/>
    <w:multiLevelType w:val="hybridMultilevel"/>
    <w:tmpl w:val="5576FBAC"/>
    <w:lvl w:ilvl="0" w:tplc="664E3756">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72F6BDD"/>
    <w:multiLevelType w:val="hybridMultilevel"/>
    <w:tmpl w:val="8BEA2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47CE2"/>
    <w:multiLevelType w:val="hybridMultilevel"/>
    <w:tmpl w:val="585AE9DA"/>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DD544C"/>
    <w:multiLevelType w:val="multilevel"/>
    <w:tmpl w:val="55CE1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258E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9020B59"/>
    <w:multiLevelType w:val="multilevel"/>
    <w:tmpl w:val="0C28B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32843"/>
    <w:multiLevelType w:val="hybridMultilevel"/>
    <w:tmpl w:val="7542C858"/>
    <w:lvl w:ilvl="0" w:tplc="DEEA604A">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6D3F87"/>
    <w:multiLevelType w:val="hybridMultilevel"/>
    <w:tmpl w:val="8E62C308"/>
    <w:lvl w:ilvl="0" w:tplc="FD12318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505F0724"/>
    <w:multiLevelType w:val="hybridMultilevel"/>
    <w:tmpl w:val="B2D2D0BE"/>
    <w:lvl w:ilvl="0" w:tplc="A9DA8312">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76B753D"/>
    <w:multiLevelType w:val="hybridMultilevel"/>
    <w:tmpl w:val="127EEB30"/>
    <w:lvl w:ilvl="0" w:tplc="C46E42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9097846"/>
    <w:multiLevelType w:val="multilevel"/>
    <w:tmpl w:val="AA6C905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E1B75D5"/>
    <w:multiLevelType w:val="hybridMultilevel"/>
    <w:tmpl w:val="B7B402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384BC4"/>
    <w:multiLevelType w:val="multilevel"/>
    <w:tmpl w:val="9072D8E4"/>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440E46"/>
    <w:multiLevelType w:val="hybridMultilevel"/>
    <w:tmpl w:val="6468893C"/>
    <w:lvl w:ilvl="0" w:tplc="0809000F">
      <w:start w:val="1"/>
      <w:numFmt w:val="decimal"/>
      <w:lvlText w:val="%1."/>
      <w:lvlJc w:val="left"/>
      <w:pPr>
        <w:ind w:left="720" w:hanging="360"/>
      </w:pPr>
      <w:rPr>
        <w:rFonts w:hint="default"/>
        <w:b/>
      </w:rPr>
    </w:lvl>
    <w:lvl w:ilvl="1" w:tplc="A7B8B580">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A80B0A"/>
    <w:multiLevelType w:val="hybridMultilevel"/>
    <w:tmpl w:val="D54686B4"/>
    <w:lvl w:ilvl="0" w:tplc="8612DFF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6C926739"/>
    <w:multiLevelType w:val="hybridMultilevel"/>
    <w:tmpl w:val="A9209C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EC1491"/>
    <w:multiLevelType w:val="multilevel"/>
    <w:tmpl w:val="1E561AB0"/>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956B75"/>
    <w:multiLevelType w:val="hybridMultilevel"/>
    <w:tmpl w:val="8E62C308"/>
    <w:lvl w:ilvl="0" w:tplc="FD12318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56B6771"/>
    <w:multiLevelType w:val="hybridMultilevel"/>
    <w:tmpl w:val="A98AA5EA"/>
    <w:lvl w:ilvl="0" w:tplc="4ADC6A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B71D48"/>
    <w:multiLevelType w:val="hybridMultilevel"/>
    <w:tmpl w:val="AA4CC0D0"/>
    <w:lvl w:ilvl="0" w:tplc="A1083A1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7A4873B4"/>
    <w:multiLevelType w:val="hybridMultilevel"/>
    <w:tmpl w:val="06D6B81A"/>
    <w:lvl w:ilvl="0" w:tplc="B058A672">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FDF67D0"/>
    <w:multiLevelType w:val="hybridMultilevel"/>
    <w:tmpl w:val="C52A90AA"/>
    <w:lvl w:ilvl="0" w:tplc="DDBE4B0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368301">
    <w:abstractNumId w:val="19"/>
  </w:num>
  <w:num w:numId="2" w16cid:durableId="916279928">
    <w:abstractNumId w:val="4"/>
  </w:num>
  <w:num w:numId="3" w16cid:durableId="1133138131">
    <w:abstractNumId w:val="8"/>
  </w:num>
  <w:num w:numId="4" w16cid:durableId="629435718">
    <w:abstractNumId w:val="12"/>
  </w:num>
  <w:num w:numId="5" w16cid:durableId="1727216747">
    <w:abstractNumId w:val="21"/>
  </w:num>
  <w:num w:numId="6" w16cid:durableId="97604745">
    <w:abstractNumId w:val="0"/>
  </w:num>
  <w:num w:numId="7" w16cid:durableId="190850001">
    <w:abstractNumId w:val="5"/>
  </w:num>
  <w:num w:numId="8" w16cid:durableId="1614634336">
    <w:abstractNumId w:val="27"/>
  </w:num>
  <w:num w:numId="9" w16cid:durableId="1179000983">
    <w:abstractNumId w:val="22"/>
  </w:num>
  <w:num w:numId="10" w16cid:durableId="815948527">
    <w:abstractNumId w:val="7"/>
  </w:num>
  <w:num w:numId="11" w16cid:durableId="574778933">
    <w:abstractNumId w:val="10"/>
  </w:num>
  <w:num w:numId="12" w16cid:durableId="630138134">
    <w:abstractNumId w:val="16"/>
  </w:num>
  <w:num w:numId="13" w16cid:durableId="731125249">
    <w:abstractNumId w:val="14"/>
  </w:num>
  <w:num w:numId="14" w16cid:durableId="658070737">
    <w:abstractNumId w:val="24"/>
  </w:num>
  <w:num w:numId="15" w16cid:durableId="346030983">
    <w:abstractNumId w:val="1"/>
  </w:num>
  <w:num w:numId="16" w16cid:durableId="38090587">
    <w:abstractNumId w:val="25"/>
  </w:num>
  <w:num w:numId="17" w16cid:durableId="1607225135">
    <w:abstractNumId w:val="17"/>
  </w:num>
  <w:num w:numId="18" w16cid:durableId="677779250">
    <w:abstractNumId w:val="13"/>
  </w:num>
  <w:num w:numId="19" w16cid:durableId="1395926836">
    <w:abstractNumId w:val="23"/>
  </w:num>
  <w:num w:numId="20" w16cid:durableId="232587467">
    <w:abstractNumId w:val="26"/>
  </w:num>
  <w:num w:numId="21" w16cid:durableId="1634018652">
    <w:abstractNumId w:val="15"/>
  </w:num>
  <w:num w:numId="22" w16cid:durableId="1847093602">
    <w:abstractNumId w:val="18"/>
  </w:num>
  <w:num w:numId="23" w16cid:durableId="1669477410">
    <w:abstractNumId w:val="3"/>
  </w:num>
  <w:num w:numId="24" w16cid:durableId="1525441073">
    <w:abstractNumId w:val="6"/>
  </w:num>
  <w:num w:numId="25" w16cid:durableId="616986400">
    <w:abstractNumId w:val="9"/>
  </w:num>
  <w:num w:numId="26" w16cid:durableId="1738934410">
    <w:abstractNumId w:val="11"/>
  </w:num>
  <w:num w:numId="27" w16cid:durableId="1814635625">
    <w:abstractNumId w:val="2"/>
  </w:num>
  <w:num w:numId="28" w16cid:durableId="1492329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F7"/>
    <w:rsid w:val="00000415"/>
    <w:rsid w:val="000035CE"/>
    <w:rsid w:val="0000736C"/>
    <w:rsid w:val="00007B5E"/>
    <w:rsid w:val="00015BAE"/>
    <w:rsid w:val="00022494"/>
    <w:rsid w:val="00025B0A"/>
    <w:rsid w:val="00027F04"/>
    <w:rsid w:val="00031A97"/>
    <w:rsid w:val="000325FC"/>
    <w:rsid w:val="00033AF5"/>
    <w:rsid w:val="00034623"/>
    <w:rsid w:val="00037D6D"/>
    <w:rsid w:val="00041BB3"/>
    <w:rsid w:val="000422D0"/>
    <w:rsid w:val="00044386"/>
    <w:rsid w:val="00046688"/>
    <w:rsid w:val="00046F8F"/>
    <w:rsid w:val="00050A58"/>
    <w:rsid w:val="00052CA0"/>
    <w:rsid w:val="00052E81"/>
    <w:rsid w:val="00056C18"/>
    <w:rsid w:val="00057E24"/>
    <w:rsid w:val="00066E4F"/>
    <w:rsid w:val="00067B40"/>
    <w:rsid w:val="00070273"/>
    <w:rsid w:val="0007180C"/>
    <w:rsid w:val="00071890"/>
    <w:rsid w:val="00072D4D"/>
    <w:rsid w:val="00075FF8"/>
    <w:rsid w:val="00076371"/>
    <w:rsid w:val="00076FC0"/>
    <w:rsid w:val="00077906"/>
    <w:rsid w:val="00082456"/>
    <w:rsid w:val="00084D36"/>
    <w:rsid w:val="00085C1E"/>
    <w:rsid w:val="0009393E"/>
    <w:rsid w:val="00093AE8"/>
    <w:rsid w:val="0009457F"/>
    <w:rsid w:val="00095994"/>
    <w:rsid w:val="00096988"/>
    <w:rsid w:val="000977E7"/>
    <w:rsid w:val="00097989"/>
    <w:rsid w:val="000A09A0"/>
    <w:rsid w:val="000A35E7"/>
    <w:rsid w:val="000A468B"/>
    <w:rsid w:val="000A6550"/>
    <w:rsid w:val="000A6F8C"/>
    <w:rsid w:val="000B29DC"/>
    <w:rsid w:val="000C244F"/>
    <w:rsid w:val="000C3C78"/>
    <w:rsid w:val="000C5BE5"/>
    <w:rsid w:val="000C76F8"/>
    <w:rsid w:val="000D1A1C"/>
    <w:rsid w:val="000D4C2B"/>
    <w:rsid w:val="000D4EF1"/>
    <w:rsid w:val="000D526B"/>
    <w:rsid w:val="000D67BA"/>
    <w:rsid w:val="000D6EEF"/>
    <w:rsid w:val="000E0939"/>
    <w:rsid w:val="000E7B91"/>
    <w:rsid w:val="000F29C9"/>
    <w:rsid w:val="000F6162"/>
    <w:rsid w:val="000F6D44"/>
    <w:rsid w:val="000F70AF"/>
    <w:rsid w:val="000F721D"/>
    <w:rsid w:val="00100A30"/>
    <w:rsid w:val="00100F61"/>
    <w:rsid w:val="00104659"/>
    <w:rsid w:val="001062D6"/>
    <w:rsid w:val="001102DE"/>
    <w:rsid w:val="001108B6"/>
    <w:rsid w:val="001144CF"/>
    <w:rsid w:val="001173B0"/>
    <w:rsid w:val="001219E8"/>
    <w:rsid w:val="00121A93"/>
    <w:rsid w:val="001235F9"/>
    <w:rsid w:val="00127EBE"/>
    <w:rsid w:val="00130BBD"/>
    <w:rsid w:val="001312D1"/>
    <w:rsid w:val="00131A94"/>
    <w:rsid w:val="00131AFF"/>
    <w:rsid w:val="0013307A"/>
    <w:rsid w:val="00137287"/>
    <w:rsid w:val="0013781D"/>
    <w:rsid w:val="0014005B"/>
    <w:rsid w:val="00144F8D"/>
    <w:rsid w:val="00150014"/>
    <w:rsid w:val="00151D6C"/>
    <w:rsid w:val="0015227B"/>
    <w:rsid w:val="0015584F"/>
    <w:rsid w:val="001569F2"/>
    <w:rsid w:val="001609BF"/>
    <w:rsid w:val="0016782D"/>
    <w:rsid w:val="00176D66"/>
    <w:rsid w:val="0017723C"/>
    <w:rsid w:val="00177A0C"/>
    <w:rsid w:val="001813B6"/>
    <w:rsid w:val="001822C4"/>
    <w:rsid w:val="00182EED"/>
    <w:rsid w:val="00184A2C"/>
    <w:rsid w:val="00185291"/>
    <w:rsid w:val="00194F8B"/>
    <w:rsid w:val="00195003"/>
    <w:rsid w:val="00196D9E"/>
    <w:rsid w:val="00197B23"/>
    <w:rsid w:val="001A264F"/>
    <w:rsid w:val="001B27A4"/>
    <w:rsid w:val="001B27BD"/>
    <w:rsid w:val="001B2A85"/>
    <w:rsid w:val="001B2AB9"/>
    <w:rsid w:val="001B49FF"/>
    <w:rsid w:val="001B4C3F"/>
    <w:rsid w:val="001C0161"/>
    <w:rsid w:val="001C0BDC"/>
    <w:rsid w:val="001C5394"/>
    <w:rsid w:val="001C5F10"/>
    <w:rsid w:val="001C5FB8"/>
    <w:rsid w:val="001D07CA"/>
    <w:rsid w:val="001D09BB"/>
    <w:rsid w:val="001D0CB4"/>
    <w:rsid w:val="001D10D9"/>
    <w:rsid w:val="001D2598"/>
    <w:rsid w:val="001D4911"/>
    <w:rsid w:val="001D6F20"/>
    <w:rsid w:val="001D7B5D"/>
    <w:rsid w:val="001E126F"/>
    <w:rsid w:val="001E2BC7"/>
    <w:rsid w:val="001E37F0"/>
    <w:rsid w:val="001E3B7D"/>
    <w:rsid w:val="001E6387"/>
    <w:rsid w:val="001E6994"/>
    <w:rsid w:val="001E6BDA"/>
    <w:rsid w:val="001F04B3"/>
    <w:rsid w:val="001F44D5"/>
    <w:rsid w:val="001F4521"/>
    <w:rsid w:val="001F4744"/>
    <w:rsid w:val="001F51A0"/>
    <w:rsid w:val="001F5475"/>
    <w:rsid w:val="001F5C3D"/>
    <w:rsid w:val="00206FC3"/>
    <w:rsid w:val="00210B26"/>
    <w:rsid w:val="002115C9"/>
    <w:rsid w:val="00214E9B"/>
    <w:rsid w:val="002151D1"/>
    <w:rsid w:val="002152B6"/>
    <w:rsid w:val="002157DE"/>
    <w:rsid w:val="00216BC7"/>
    <w:rsid w:val="00216C7B"/>
    <w:rsid w:val="00216F20"/>
    <w:rsid w:val="002177E1"/>
    <w:rsid w:val="002177EF"/>
    <w:rsid w:val="002203DB"/>
    <w:rsid w:val="00221349"/>
    <w:rsid w:val="0022258D"/>
    <w:rsid w:val="00226A4E"/>
    <w:rsid w:val="00227AF4"/>
    <w:rsid w:val="00227C04"/>
    <w:rsid w:val="00233089"/>
    <w:rsid w:val="0023362B"/>
    <w:rsid w:val="002359DC"/>
    <w:rsid w:val="0023607A"/>
    <w:rsid w:val="00236618"/>
    <w:rsid w:val="00236E26"/>
    <w:rsid w:val="00237187"/>
    <w:rsid w:val="00240C5D"/>
    <w:rsid w:val="00242AD7"/>
    <w:rsid w:val="002430A8"/>
    <w:rsid w:val="00243E82"/>
    <w:rsid w:val="002463AC"/>
    <w:rsid w:val="00246581"/>
    <w:rsid w:val="00246CAA"/>
    <w:rsid w:val="002517E2"/>
    <w:rsid w:val="0025633E"/>
    <w:rsid w:val="00263354"/>
    <w:rsid w:val="0026445E"/>
    <w:rsid w:val="00265906"/>
    <w:rsid w:val="00265F6D"/>
    <w:rsid w:val="002674B2"/>
    <w:rsid w:val="00271291"/>
    <w:rsid w:val="00282620"/>
    <w:rsid w:val="002831C6"/>
    <w:rsid w:val="00284AC6"/>
    <w:rsid w:val="00285BA2"/>
    <w:rsid w:val="00285EA1"/>
    <w:rsid w:val="0028740A"/>
    <w:rsid w:val="00294201"/>
    <w:rsid w:val="00294491"/>
    <w:rsid w:val="00294E09"/>
    <w:rsid w:val="00295148"/>
    <w:rsid w:val="002A1BD4"/>
    <w:rsid w:val="002A1FDC"/>
    <w:rsid w:val="002A3670"/>
    <w:rsid w:val="002A561D"/>
    <w:rsid w:val="002A5BF1"/>
    <w:rsid w:val="002A700A"/>
    <w:rsid w:val="002A76DB"/>
    <w:rsid w:val="002A7868"/>
    <w:rsid w:val="002B0DF2"/>
    <w:rsid w:val="002B447D"/>
    <w:rsid w:val="002B6C5A"/>
    <w:rsid w:val="002B7C72"/>
    <w:rsid w:val="002C27EA"/>
    <w:rsid w:val="002C2B2B"/>
    <w:rsid w:val="002C36A1"/>
    <w:rsid w:val="002C6F59"/>
    <w:rsid w:val="002C7F89"/>
    <w:rsid w:val="002D17B5"/>
    <w:rsid w:val="002D1AF5"/>
    <w:rsid w:val="002D486D"/>
    <w:rsid w:val="002D4C6F"/>
    <w:rsid w:val="002D56C1"/>
    <w:rsid w:val="002D696D"/>
    <w:rsid w:val="002D772E"/>
    <w:rsid w:val="002E1035"/>
    <w:rsid w:val="002E247B"/>
    <w:rsid w:val="002E2EC3"/>
    <w:rsid w:val="002F13A6"/>
    <w:rsid w:val="002F1EC6"/>
    <w:rsid w:val="002F56FA"/>
    <w:rsid w:val="002F5B72"/>
    <w:rsid w:val="002F62A0"/>
    <w:rsid w:val="00300167"/>
    <w:rsid w:val="00300B7A"/>
    <w:rsid w:val="003015F4"/>
    <w:rsid w:val="00303404"/>
    <w:rsid w:val="00304804"/>
    <w:rsid w:val="00305BD4"/>
    <w:rsid w:val="003065A4"/>
    <w:rsid w:val="003112DA"/>
    <w:rsid w:val="003121D9"/>
    <w:rsid w:val="00316D61"/>
    <w:rsid w:val="003170F2"/>
    <w:rsid w:val="003171B6"/>
    <w:rsid w:val="0033123F"/>
    <w:rsid w:val="00332336"/>
    <w:rsid w:val="00340783"/>
    <w:rsid w:val="00341DF3"/>
    <w:rsid w:val="00343ACB"/>
    <w:rsid w:val="00346A4D"/>
    <w:rsid w:val="00350127"/>
    <w:rsid w:val="003537FD"/>
    <w:rsid w:val="0035383F"/>
    <w:rsid w:val="00355758"/>
    <w:rsid w:val="00361B95"/>
    <w:rsid w:val="0036219A"/>
    <w:rsid w:val="00362563"/>
    <w:rsid w:val="0036485F"/>
    <w:rsid w:val="0036502F"/>
    <w:rsid w:val="0036615A"/>
    <w:rsid w:val="003670C5"/>
    <w:rsid w:val="00371747"/>
    <w:rsid w:val="0037318A"/>
    <w:rsid w:val="00376BE7"/>
    <w:rsid w:val="00376EBF"/>
    <w:rsid w:val="00377452"/>
    <w:rsid w:val="003777E8"/>
    <w:rsid w:val="00382D9D"/>
    <w:rsid w:val="003844EF"/>
    <w:rsid w:val="0039029D"/>
    <w:rsid w:val="003943B7"/>
    <w:rsid w:val="00394FB5"/>
    <w:rsid w:val="003960CC"/>
    <w:rsid w:val="003A061B"/>
    <w:rsid w:val="003A1588"/>
    <w:rsid w:val="003A4946"/>
    <w:rsid w:val="003A5B76"/>
    <w:rsid w:val="003A607B"/>
    <w:rsid w:val="003A6621"/>
    <w:rsid w:val="003B1E31"/>
    <w:rsid w:val="003B23F7"/>
    <w:rsid w:val="003B421A"/>
    <w:rsid w:val="003B4329"/>
    <w:rsid w:val="003C1853"/>
    <w:rsid w:val="003C1C43"/>
    <w:rsid w:val="003C227D"/>
    <w:rsid w:val="003C3EF0"/>
    <w:rsid w:val="003C57F3"/>
    <w:rsid w:val="003C67FC"/>
    <w:rsid w:val="003C7B7C"/>
    <w:rsid w:val="003D0663"/>
    <w:rsid w:val="003D1EFF"/>
    <w:rsid w:val="003D207A"/>
    <w:rsid w:val="003D5AD0"/>
    <w:rsid w:val="003D716F"/>
    <w:rsid w:val="003E3731"/>
    <w:rsid w:val="003E634B"/>
    <w:rsid w:val="003F08EE"/>
    <w:rsid w:val="003F517A"/>
    <w:rsid w:val="0040032C"/>
    <w:rsid w:val="00400546"/>
    <w:rsid w:val="0040515D"/>
    <w:rsid w:val="00405367"/>
    <w:rsid w:val="004157EB"/>
    <w:rsid w:val="00420369"/>
    <w:rsid w:val="00421845"/>
    <w:rsid w:val="00421BDC"/>
    <w:rsid w:val="00425DD2"/>
    <w:rsid w:val="00426FDF"/>
    <w:rsid w:val="00430266"/>
    <w:rsid w:val="0043547A"/>
    <w:rsid w:val="004358D4"/>
    <w:rsid w:val="00435F58"/>
    <w:rsid w:val="004451FE"/>
    <w:rsid w:val="004474FE"/>
    <w:rsid w:val="00451D5C"/>
    <w:rsid w:val="0046371E"/>
    <w:rsid w:val="00463A6E"/>
    <w:rsid w:val="0046536F"/>
    <w:rsid w:val="00465399"/>
    <w:rsid w:val="00465622"/>
    <w:rsid w:val="0046686B"/>
    <w:rsid w:val="00471AF6"/>
    <w:rsid w:val="00471CBC"/>
    <w:rsid w:val="00472602"/>
    <w:rsid w:val="00473992"/>
    <w:rsid w:val="00473AF7"/>
    <w:rsid w:val="004744F0"/>
    <w:rsid w:val="00474A5B"/>
    <w:rsid w:val="00474EEC"/>
    <w:rsid w:val="00477574"/>
    <w:rsid w:val="004815AF"/>
    <w:rsid w:val="00484D67"/>
    <w:rsid w:val="004A03D1"/>
    <w:rsid w:val="004A1178"/>
    <w:rsid w:val="004A7059"/>
    <w:rsid w:val="004A76B3"/>
    <w:rsid w:val="004A7730"/>
    <w:rsid w:val="004A7E7B"/>
    <w:rsid w:val="004B057A"/>
    <w:rsid w:val="004B0B8D"/>
    <w:rsid w:val="004B5627"/>
    <w:rsid w:val="004B5C4D"/>
    <w:rsid w:val="004B7D8F"/>
    <w:rsid w:val="004C0479"/>
    <w:rsid w:val="004C04E9"/>
    <w:rsid w:val="004C0E8A"/>
    <w:rsid w:val="004C2574"/>
    <w:rsid w:val="004C3193"/>
    <w:rsid w:val="004C335F"/>
    <w:rsid w:val="004C4AB7"/>
    <w:rsid w:val="004C538E"/>
    <w:rsid w:val="004C67A4"/>
    <w:rsid w:val="004D02EB"/>
    <w:rsid w:val="004D3CA4"/>
    <w:rsid w:val="004E5C10"/>
    <w:rsid w:val="004F0963"/>
    <w:rsid w:val="004F1704"/>
    <w:rsid w:val="004F6448"/>
    <w:rsid w:val="004F7D86"/>
    <w:rsid w:val="0050058A"/>
    <w:rsid w:val="005011ED"/>
    <w:rsid w:val="0051565D"/>
    <w:rsid w:val="00516391"/>
    <w:rsid w:val="00516EAB"/>
    <w:rsid w:val="00525343"/>
    <w:rsid w:val="005266E0"/>
    <w:rsid w:val="005305BC"/>
    <w:rsid w:val="00533B05"/>
    <w:rsid w:val="00535B0B"/>
    <w:rsid w:val="00537166"/>
    <w:rsid w:val="00544A85"/>
    <w:rsid w:val="005459D2"/>
    <w:rsid w:val="0054799E"/>
    <w:rsid w:val="00547B83"/>
    <w:rsid w:val="005538B6"/>
    <w:rsid w:val="00553B51"/>
    <w:rsid w:val="005544C8"/>
    <w:rsid w:val="0055728C"/>
    <w:rsid w:val="00562BFE"/>
    <w:rsid w:val="00563FEE"/>
    <w:rsid w:val="0056671A"/>
    <w:rsid w:val="00566C6A"/>
    <w:rsid w:val="005673E8"/>
    <w:rsid w:val="005728AD"/>
    <w:rsid w:val="00574E4A"/>
    <w:rsid w:val="0057563A"/>
    <w:rsid w:val="005777C6"/>
    <w:rsid w:val="005819AF"/>
    <w:rsid w:val="0058785E"/>
    <w:rsid w:val="00592B5D"/>
    <w:rsid w:val="00592DE7"/>
    <w:rsid w:val="00597538"/>
    <w:rsid w:val="005A3F9F"/>
    <w:rsid w:val="005A6625"/>
    <w:rsid w:val="005B2502"/>
    <w:rsid w:val="005B269D"/>
    <w:rsid w:val="005B2AA3"/>
    <w:rsid w:val="005B5B75"/>
    <w:rsid w:val="005B621B"/>
    <w:rsid w:val="005B7ABB"/>
    <w:rsid w:val="005C1CFE"/>
    <w:rsid w:val="005C1EAF"/>
    <w:rsid w:val="005C3955"/>
    <w:rsid w:val="005C441A"/>
    <w:rsid w:val="005C6E18"/>
    <w:rsid w:val="005D1768"/>
    <w:rsid w:val="005D3258"/>
    <w:rsid w:val="005D4741"/>
    <w:rsid w:val="005E19DB"/>
    <w:rsid w:val="005E3754"/>
    <w:rsid w:val="005E6E65"/>
    <w:rsid w:val="005F0DCF"/>
    <w:rsid w:val="005F1F58"/>
    <w:rsid w:val="005F2442"/>
    <w:rsid w:val="005F5A3C"/>
    <w:rsid w:val="00601049"/>
    <w:rsid w:val="00605303"/>
    <w:rsid w:val="00613035"/>
    <w:rsid w:val="006144D5"/>
    <w:rsid w:val="0061464D"/>
    <w:rsid w:val="006210BB"/>
    <w:rsid w:val="006243DD"/>
    <w:rsid w:val="00627836"/>
    <w:rsid w:val="00630E0E"/>
    <w:rsid w:val="00632B3C"/>
    <w:rsid w:val="00635A49"/>
    <w:rsid w:val="00637240"/>
    <w:rsid w:val="00642B23"/>
    <w:rsid w:val="0064374F"/>
    <w:rsid w:val="0064548B"/>
    <w:rsid w:val="0064709A"/>
    <w:rsid w:val="006475B9"/>
    <w:rsid w:val="00650F65"/>
    <w:rsid w:val="006526A5"/>
    <w:rsid w:val="0065333B"/>
    <w:rsid w:val="00653DC8"/>
    <w:rsid w:val="00656F3F"/>
    <w:rsid w:val="006624CE"/>
    <w:rsid w:val="0066295C"/>
    <w:rsid w:val="00664A3E"/>
    <w:rsid w:val="006670E3"/>
    <w:rsid w:val="00667FDA"/>
    <w:rsid w:val="0067151F"/>
    <w:rsid w:val="006735D7"/>
    <w:rsid w:val="006744A8"/>
    <w:rsid w:val="006746CF"/>
    <w:rsid w:val="006755AF"/>
    <w:rsid w:val="00677686"/>
    <w:rsid w:val="006821C1"/>
    <w:rsid w:val="00684913"/>
    <w:rsid w:val="0068582B"/>
    <w:rsid w:val="00685FBF"/>
    <w:rsid w:val="0068746F"/>
    <w:rsid w:val="0069015B"/>
    <w:rsid w:val="00690F55"/>
    <w:rsid w:val="00694646"/>
    <w:rsid w:val="006967F2"/>
    <w:rsid w:val="006A0695"/>
    <w:rsid w:val="006A6966"/>
    <w:rsid w:val="006B106B"/>
    <w:rsid w:val="006B348F"/>
    <w:rsid w:val="006B3BC5"/>
    <w:rsid w:val="006B3D3E"/>
    <w:rsid w:val="006C07EA"/>
    <w:rsid w:val="006C0B8E"/>
    <w:rsid w:val="006C4A3F"/>
    <w:rsid w:val="006C7178"/>
    <w:rsid w:val="006D2A20"/>
    <w:rsid w:val="006D61D1"/>
    <w:rsid w:val="006D6FC4"/>
    <w:rsid w:val="006E0658"/>
    <w:rsid w:val="006E1394"/>
    <w:rsid w:val="006E7827"/>
    <w:rsid w:val="006F0E84"/>
    <w:rsid w:val="006F0E93"/>
    <w:rsid w:val="006F3D1F"/>
    <w:rsid w:val="006F422E"/>
    <w:rsid w:val="006F5B32"/>
    <w:rsid w:val="006F5C0A"/>
    <w:rsid w:val="006F781F"/>
    <w:rsid w:val="00700662"/>
    <w:rsid w:val="00700F1C"/>
    <w:rsid w:val="00711D33"/>
    <w:rsid w:val="00712BBF"/>
    <w:rsid w:val="00713E5F"/>
    <w:rsid w:val="007150D0"/>
    <w:rsid w:val="00720628"/>
    <w:rsid w:val="00721A49"/>
    <w:rsid w:val="00721EF1"/>
    <w:rsid w:val="00721F44"/>
    <w:rsid w:val="007235E1"/>
    <w:rsid w:val="00726B1A"/>
    <w:rsid w:val="00727171"/>
    <w:rsid w:val="0072758B"/>
    <w:rsid w:val="00727877"/>
    <w:rsid w:val="00730D95"/>
    <w:rsid w:val="00732EA7"/>
    <w:rsid w:val="00737283"/>
    <w:rsid w:val="00755B9B"/>
    <w:rsid w:val="00760139"/>
    <w:rsid w:val="00760848"/>
    <w:rsid w:val="00761AF8"/>
    <w:rsid w:val="0076327D"/>
    <w:rsid w:val="0076494C"/>
    <w:rsid w:val="00770D24"/>
    <w:rsid w:val="00773014"/>
    <w:rsid w:val="00777EB3"/>
    <w:rsid w:val="00782120"/>
    <w:rsid w:val="00782537"/>
    <w:rsid w:val="00782B9D"/>
    <w:rsid w:val="00783013"/>
    <w:rsid w:val="007830DD"/>
    <w:rsid w:val="00785631"/>
    <w:rsid w:val="00786100"/>
    <w:rsid w:val="0079043A"/>
    <w:rsid w:val="007907DF"/>
    <w:rsid w:val="00793C53"/>
    <w:rsid w:val="00796055"/>
    <w:rsid w:val="007A0C22"/>
    <w:rsid w:val="007A1141"/>
    <w:rsid w:val="007A211A"/>
    <w:rsid w:val="007A290A"/>
    <w:rsid w:val="007A4E43"/>
    <w:rsid w:val="007A6E56"/>
    <w:rsid w:val="007A740F"/>
    <w:rsid w:val="007B1822"/>
    <w:rsid w:val="007B274C"/>
    <w:rsid w:val="007B492F"/>
    <w:rsid w:val="007B5E03"/>
    <w:rsid w:val="007C0FA8"/>
    <w:rsid w:val="007C25A3"/>
    <w:rsid w:val="007D33EC"/>
    <w:rsid w:val="007D3454"/>
    <w:rsid w:val="007D5085"/>
    <w:rsid w:val="007D6854"/>
    <w:rsid w:val="007E4766"/>
    <w:rsid w:val="007E4E2D"/>
    <w:rsid w:val="007E5092"/>
    <w:rsid w:val="007E58BC"/>
    <w:rsid w:val="007E7491"/>
    <w:rsid w:val="007F0940"/>
    <w:rsid w:val="007F2134"/>
    <w:rsid w:val="007F5BD2"/>
    <w:rsid w:val="007F69D4"/>
    <w:rsid w:val="008011C9"/>
    <w:rsid w:val="0080143D"/>
    <w:rsid w:val="00803F32"/>
    <w:rsid w:val="0081221E"/>
    <w:rsid w:val="00814158"/>
    <w:rsid w:val="00816313"/>
    <w:rsid w:val="008172B8"/>
    <w:rsid w:val="00817C3B"/>
    <w:rsid w:val="00820011"/>
    <w:rsid w:val="008215EF"/>
    <w:rsid w:val="00821B50"/>
    <w:rsid w:val="0082576C"/>
    <w:rsid w:val="00832510"/>
    <w:rsid w:val="00832A40"/>
    <w:rsid w:val="00834E45"/>
    <w:rsid w:val="00837E92"/>
    <w:rsid w:val="00845B08"/>
    <w:rsid w:val="00847BD9"/>
    <w:rsid w:val="00852EEC"/>
    <w:rsid w:val="00853306"/>
    <w:rsid w:val="00853D6D"/>
    <w:rsid w:val="008545EA"/>
    <w:rsid w:val="00855273"/>
    <w:rsid w:val="00855E07"/>
    <w:rsid w:val="00861D61"/>
    <w:rsid w:val="008628CA"/>
    <w:rsid w:val="00863CBB"/>
    <w:rsid w:val="00865D85"/>
    <w:rsid w:val="00872578"/>
    <w:rsid w:val="00873BA3"/>
    <w:rsid w:val="00874811"/>
    <w:rsid w:val="00874932"/>
    <w:rsid w:val="00874A17"/>
    <w:rsid w:val="00877506"/>
    <w:rsid w:val="008821AA"/>
    <w:rsid w:val="008845A5"/>
    <w:rsid w:val="008864EC"/>
    <w:rsid w:val="008911FB"/>
    <w:rsid w:val="00893A35"/>
    <w:rsid w:val="008A0865"/>
    <w:rsid w:val="008A600D"/>
    <w:rsid w:val="008A6036"/>
    <w:rsid w:val="008A7F67"/>
    <w:rsid w:val="008B246B"/>
    <w:rsid w:val="008B630B"/>
    <w:rsid w:val="008C0562"/>
    <w:rsid w:val="008C07FE"/>
    <w:rsid w:val="008D06A0"/>
    <w:rsid w:val="008E0730"/>
    <w:rsid w:val="008E0F58"/>
    <w:rsid w:val="008E103F"/>
    <w:rsid w:val="008E1D16"/>
    <w:rsid w:val="008F1DD3"/>
    <w:rsid w:val="008F2BEE"/>
    <w:rsid w:val="008F3096"/>
    <w:rsid w:val="008F326A"/>
    <w:rsid w:val="008F5C0D"/>
    <w:rsid w:val="008F60A5"/>
    <w:rsid w:val="008F6A86"/>
    <w:rsid w:val="008F706E"/>
    <w:rsid w:val="008F71C0"/>
    <w:rsid w:val="00910753"/>
    <w:rsid w:val="0091151B"/>
    <w:rsid w:val="00912480"/>
    <w:rsid w:val="009139BF"/>
    <w:rsid w:val="00914270"/>
    <w:rsid w:val="00916A98"/>
    <w:rsid w:val="00925830"/>
    <w:rsid w:val="00926C1C"/>
    <w:rsid w:val="00930DE3"/>
    <w:rsid w:val="0093233B"/>
    <w:rsid w:val="009424CA"/>
    <w:rsid w:val="0094398E"/>
    <w:rsid w:val="009530FC"/>
    <w:rsid w:val="009544F8"/>
    <w:rsid w:val="0095785E"/>
    <w:rsid w:val="009606F4"/>
    <w:rsid w:val="009616CF"/>
    <w:rsid w:val="00965C53"/>
    <w:rsid w:val="009668A6"/>
    <w:rsid w:val="009711A0"/>
    <w:rsid w:val="00976385"/>
    <w:rsid w:val="00976CEC"/>
    <w:rsid w:val="00977BE5"/>
    <w:rsid w:val="00981B35"/>
    <w:rsid w:val="00986BD6"/>
    <w:rsid w:val="00986CC3"/>
    <w:rsid w:val="0099742E"/>
    <w:rsid w:val="009A1DC7"/>
    <w:rsid w:val="009A40DE"/>
    <w:rsid w:val="009B02EF"/>
    <w:rsid w:val="009C03A1"/>
    <w:rsid w:val="009C1A63"/>
    <w:rsid w:val="009C1A90"/>
    <w:rsid w:val="009C2A9A"/>
    <w:rsid w:val="009C2E19"/>
    <w:rsid w:val="009C7B0E"/>
    <w:rsid w:val="009D0668"/>
    <w:rsid w:val="009D244F"/>
    <w:rsid w:val="009D315D"/>
    <w:rsid w:val="009D61FF"/>
    <w:rsid w:val="009D7B21"/>
    <w:rsid w:val="009E0A68"/>
    <w:rsid w:val="009E0BB8"/>
    <w:rsid w:val="009E3B3F"/>
    <w:rsid w:val="009F1721"/>
    <w:rsid w:val="009F34FB"/>
    <w:rsid w:val="009F714A"/>
    <w:rsid w:val="00A00072"/>
    <w:rsid w:val="00A00672"/>
    <w:rsid w:val="00A00884"/>
    <w:rsid w:val="00A039CA"/>
    <w:rsid w:val="00A040B7"/>
    <w:rsid w:val="00A0514A"/>
    <w:rsid w:val="00A07026"/>
    <w:rsid w:val="00A112EF"/>
    <w:rsid w:val="00A12207"/>
    <w:rsid w:val="00A1335F"/>
    <w:rsid w:val="00A20FF6"/>
    <w:rsid w:val="00A2285B"/>
    <w:rsid w:val="00A233E8"/>
    <w:rsid w:val="00A23909"/>
    <w:rsid w:val="00A2666D"/>
    <w:rsid w:val="00A30475"/>
    <w:rsid w:val="00A30724"/>
    <w:rsid w:val="00A3189E"/>
    <w:rsid w:val="00A31CD9"/>
    <w:rsid w:val="00A34E09"/>
    <w:rsid w:val="00A37345"/>
    <w:rsid w:val="00A408C2"/>
    <w:rsid w:val="00A41EDC"/>
    <w:rsid w:val="00A43BFC"/>
    <w:rsid w:val="00A4682C"/>
    <w:rsid w:val="00A51C68"/>
    <w:rsid w:val="00A5578A"/>
    <w:rsid w:val="00A570C4"/>
    <w:rsid w:val="00A62FB1"/>
    <w:rsid w:val="00A63003"/>
    <w:rsid w:val="00A6456E"/>
    <w:rsid w:val="00A67240"/>
    <w:rsid w:val="00A72527"/>
    <w:rsid w:val="00A73C85"/>
    <w:rsid w:val="00A77A46"/>
    <w:rsid w:val="00A81FDC"/>
    <w:rsid w:val="00A824E1"/>
    <w:rsid w:val="00A8394B"/>
    <w:rsid w:val="00A86824"/>
    <w:rsid w:val="00A92534"/>
    <w:rsid w:val="00A93686"/>
    <w:rsid w:val="00A949A4"/>
    <w:rsid w:val="00A95103"/>
    <w:rsid w:val="00A95462"/>
    <w:rsid w:val="00A95635"/>
    <w:rsid w:val="00AA30FE"/>
    <w:rsid w:val="00AA75B7"/>
    <w:rsid w:val="00AB2BE2"/>
    <w:rsid w:val="00AB40E1"/>
    <w:rsid w:val="00AB59FC"/>
    <w:rsid w:val="00AB5FCB"/>
    <w:rsid w:val="00AC2C11"/>
    <w:rsid w:val="00AC3A38"/>
    <w:rsid w:val="00AC4915"/>
    <w:rsid w:val="00AC74DC"/>
    <w:rsid w:val="00AD0DBE"/>
    <w:rsid w:val="00AD4C78"/>
    <w:rsid w:val="00AD4D7C"/>
    <w:rsid w:val="00AD4D8D"/>
    <w:rsid w:val="00AD5033"/>
    <w:rsid w:val="00AD5B47"/>
    <w:rsid w:val="00AD5BCB"/>
    <w:rsid w:val="00AD78D7"/>
    <w:rsid w:val="00AE2C0E"/>
    <w:rsid w:val="00AE3F10"/>
    <w:rsid w:val="00AE6184"/>
    <w:rsid w:val="00AE793D"/>
    <w:rsid w:val="00AE7BF1"/>
    <w:rsid w:val="00AF3A50"/>
    <w:rsid w:val="00AF5F6E"/>
    <w:rsid w:val="00B000DC"/>
    <w:rsid w:val="00B02443"/>
    <w:rsid w:val="00B043CF"/>
    <w:rsid w:val="00B0485F"/>
    <w:rsid w:val="00B05CC7"/>
    <w:rsid w:val="00B06B74"/>
    <w:rsid w:val="00B1397B"/>
    <w:rsid w:val="00B204B3"/>
    <w:rsid w:val="00B207CD"/>
    <w:rsid w:val="00B21399"/>
    <w:rsid w:val="00B229D9"/>
    <w:rsid w:val="00B259F3"/>
    <w:rsid w:val="00B25DB5"/>
    <w:rsid w:val="00B30C1F"/>
    <w:rsid w:val="00B30C36"/>
    <w:rsid w:val="00B31B9A"/>
    <w:rsid w:val="00B31EF1"/>
    <w:rsid w:val="00B360BC"/>
    <w:rsid w:val="00B37177"/>
    <w:rsid w:val="00B552CD"/>
    <w:rsid w:val="00B55BE9"/>
    <w:rsid w:val="00B5632B"/>
    <w:rsid w:val="00B57938"/>
    <w:rsid w:val="00B62CFC"/>
    <w:rsid w:val="00B65E2D"/>
    <w:rsid w:val="00B66A38"/>
    <w:rsid w:val="00B66BFD"/>
    <w:rsid w:val="00B66E70"/>
    <w:rsid w:val="00B67334"/>
    <w:rsid w:val="00B71FE3"/>
    <w:rsid w:val="00B729AE"/>
    <w:rsid w:val="00B73821"/>
    <w:rsid w:val="00B77835"/>
    <w:rsid w:val="00B82E5F"/>
    <w:rsid w:val="00B864F7"/>
    <w:rsid w:val="00B86E6C"/>
    <w:rsid w:val="00B8748A"/>
    <w:rsid w:val="00B943FC"/>
    <w:rsid w:val="00B9542A"/>
    <w:rsid w:val="00B96D1D"/>
    <w:rsid w:val="00BB0073"/>
    <w:rsid w:val="00BB0145"/>
    <w:rsid w:val="00BB3A14"/>
    <w:rsid w:val="00BB7E7C"/>
    <w:rsid w:val="00BC144C"/>
    <w:rsid w:val="00BC5456"/>
    <w:rsid w:val="00BC54AD"/>
    <w:rsid w:val="00BC54BC"/>
    <w:rsid w:val="00BC5884"/>
    <w:rsid w:val="00BD1662"/>
    <w:rsid w:val="00BD3DF5"/>
    <w:rsid w:val="00BD59C6"/>
    <w:rsid w:val="00BD5DD9"/>
    <w:rsid w:val="00BD7031"/>
    <w:rsid w:val="00BD79C5"/>
    <w:rsid w:val="00BE3366"/>
    <w:rsid w:val="00BE461A"/>
    <w:rsid w:val="00BE5598"/>
    <w:rsid w:val="00BE580A"/>
    <w:rsid w:val="00BE721E"/>
    <w:rsid w:val="00BE747B"/>
    <w:rsid w:val="00BF0AD2"/>
    <w:rsid w:val="00BF41C2"/>
    <w:rsid w:val="00BF533C"/>
    <w:rsid w:val="00BF65B7"/>
    <w:rsid w:val="00BF6CFB"/>
    <w:rsid w:val="00BF71F7"/>
    <w:rsid w:val="00C009DC"/>
    <w:rsid w:val="00C02CD6"/>
    <w:rsid w:val="00C056C2"/>
    <w:rsid w:val="00C0741F"/>
    <w:rsid w:val="00C113B1"/>
    <w:rsid w:val="00C12322"/>
    <w:rsid w:val="00C14A57"/>
    <w:rsid w:val="00C15E52"/>
    <w:rsid w:val="00C170E7"/>
    <w:rsid w:val="00C1752D"/>
    <w:rsid w:val="00C2308F"/>
    <w:rsid w:val="00C24FF9"/>
    <w:rsid w:val="00C27C63"/>
    <w:rsid w:val="00C31B89"/>
    <w:rsid w:val="00C31D39"/>
    <w:rsid w:val="00C32BEF"/>
    <w:rsid w:val="00C356E1"/>
    <w:rsid w:val="00C35F0A"/>
    <w:rsid w:val="00C378D9"/>
    <w:rsid w:val="00C41DD7"/>
    <w:rsid w:val="00C44F92"/>
    <w:rsid w:val="00C45CE9"/>
    <w:rsid w:val="00C46771"/>
    <w:rsid w:val="00C4747F"/>
    <w:rsid w:val="00C51397"/>
    <w:rsid w:val="00C51B0B"/>
    <w:rsid w:val="00C553D6"/>
    <w:rsid w:val="00C6358B"/>
    <w:rsid w:val="00C63ED9"/>
    <w:rsid w:val="00C65B56"/>
    <w:rsid w:val="00C7065E"/>
    <w:rsid w:val="00C72894"/>
    <w:rsid w:val="00C7473B"/>
    <w:rsid w:val="00C74CF5"/>
    <w:rsid w:val="00C7598C"/>
    <w:rsid w:val="00C82043"/>
    <w:rsid w:val="00C82080"/>
    <w:rsid w:val="00C823AB"/>
    <w:rsid w:val="00C85863"/>
    <w:rsid w:val="00C86B6C"/>
    <w:rsid w:val="00C92459"/>
    <w:rsid w:val="00C94F31"/>
    <w:rsid w:val="00C957D6"/>
    <w:rsid w:val="00C9647D"/>
    <w:rsid w:val="00C96548"/>
    <w:rsid w:val="00C9763D"/>
    <w:rsid w:val="00CA2762"/>
    <w:rsid w:val="00CA280B"/>
    <w:rsid w:val="00CA2F60"/>
    <w:rsid w:val="00CA3093"/>
    <w:rsid w:val="00CA4E1B"/>
    <w:rsid w:val="00CA783B"/>
    <w:rsid w:val="00CA7C9C"/>
    <w:rsid w:val="00CB0876"/>
    <w:rsid w:val="00CB3EB3"/>
    <w:rsid w:val="00CB5213"/>
    <w:rsid w:val="00CB5930"/>
    <w:rsid w:val="00CC16B8"/>
    <w:rsid w:val="00CC3069"/>
    <w:rsid w:val="00CC391C"/>
    <w:rsid w:val="00CC4878"/>
    <w:rsid w:val="00CC6542"/>
    <w:rsid w:val="00CC7170"/>
    <w:rsid w:val="00CD0508"/>
    <w:rsid w:val="00CD1269"/>
    <w:rsid w:val="00CD1640"/>
    <w:rsid w:val="00CD5B9E"/>
    <w:rsid w:val="00CD7CAE"/>
    <w:rsid w:val="00CE19CF"/>
    <w:rsid w:val="00CE1D53"/>
    <w:rsid w:val="00CE2D2B"/>
    <w:rsid w:val="00CE3785"/>
    <w:rsid w:val="00CE4F77"/>
    <w:rsid w:val="00CE5BD2"/>
    <w:rsid w:val="00CE5C72"/>
    <w:rsid w:val="00CE5D09"/>
    <w:rsid w:val="00CF2525"/>
    <w:rsid w:val="00CF3F20"/>
    <w:rsid w:val="00CF697C"/>
    <w:rsid w:val="00D02CB4"/>
    <w:rsid w:val="00D04332"/>
    <w:rsid w:val="00D07299"/>
    <w:rsid w:val="00D13BE6"/>
    <w:rsid w:val="00D15CFF"/>
    <w:rsid w:val="00D16471"/>
    <w:rsid w:val="00D209E3"/>
    <w:rsid w:val="00D26A09"/>
    <w:rsid w:val="00D31206"/>
    <w:rsid w:val="00D32419"/>
    <w:rsid w:val="00D3279D"/>
    <w:rsid w:val="00D3464A"/>
    <w:rsid w:val="00D36B91"/>
    <w:rsid w:val="00D43728"/>
    <w:rsid w:val="00D52B73"/>
    <w:rsid w:val="00D54E25"/>
    <w:rsid w:val="00D563E0"/>
    <w:rsid w:val="00D56DDD"/>
    <w:rsid w:val="00D61846"/>
    <w:rsid w:val="00D61A64"/>
    <w:rsid w:val="00D66D32"/>
    <w:rsid w:val="00D7031D"/>
    <w:rsid w:val="00D70564"/>
    <w:rsid w:val="00D70EA8"/>
    <w:rsid w:val="00D713E7"/>
    <w:rsid w:val="00D72B13"/>
    <w:rsid w:val="00D75924"/>
    <w:rsid w:val="00D75F27"/>
    <w:rsid w:val="00D8027C"/>
    <w:rsid w:val="00D83D38"/>
    <w:rsid w:val="00D8649A"/>
    <w:rsid w:val="00D93D31"/>
    <w:rsid w:val="00D945E6"/>
    <w:rsid w:val="00D96713"/>
    <w:rsid w:val="00D97DE0"/>
    <w:rsid w:val="00DA4061"/>
    <w:rsid w:val="00DA516F"/>
    <w:rsid w:val="00DA57F6"/>
    <w:rsid w:val="00DA5B61"/>
    <w:rsid w:val="00DA6A31"/>
    <w:rsid w:val="00DB3919"/>
    <w:rsid w:val="00DB58A5"/>
    <w:rsid w:val="00DC2FAD"/>
    <w:rsid w:val="00DC30F3"/>
    <w:rsid w:val="00DC5072"/>
    <w:rsid w:val="00DC6939"/>
    <w:rsid w:val="00DD2577"/>
    <w:rsid w:val="00DD52DA"/>
    <w:rsid w:val="00DE10CA"/>
    <w:rsid w:val="00DE6ABA"/>
    <w:rsid w:val="00DF14BC"/>
    <w:rsid w:val="00DF1618"/>
    <w:rsid w:val="00DF51B2"/>
    <w:rsid w:val="00DF55C7"/>
    <w:rsid w:val="00DF6189"/>
    <w:rsid w:val="00DF6249"/>
    <w:rsid w:val="00DF763F"/>
    <w:rsid w:val="00DF7EF2"/>
    <w:rsid w:val="00E05413"/>
    <w:rsid w:val="00E10102"/>
    <w:rsid w:val="00E13A25"/>
    <w:rsid w:val="00E1605F"/>
    <w:rsid w:val="00E172D6"/>
    <w:rsid w:val="00E17F2B"/>
    <w:rsid w:val="00E20B7F"/>
    <w:rsid w:val="00E212B7"/>
    <w:rsid w:val="00E22932"/>
    <w:rsid w:val="00E23530"/>
    <w:rsid w:val="00E241F7"/>
    <w:rsid w:val="00E276A0"/>
    <w:rsid w:val="00E27BFE"/>
    <w:rsid w:val="00E27DD9"/>
    <w:rsid w:val="00E35050"/>
    <w:rsid w:val="00E354AF"/>
    <w:rsid w:val="00E35F9C"/>
    <w:rsid w:val="00E36096"/>
    <w:rsid w:val="00E3660A"/>
    <w:rsid w:val="00E36EE3"/>
    <w:rsid w:val="00E40A7B"/>
    <w:rsid w:val="00E53D50"/>
    <w:rsid w:val="00E54FCB"/>
    <w:rsid w:val="00E563F9"/>
    <w:rsid w:val="00E618BA"/>
    <w:rsid w:val="00E6319F"/>
    <w:rsid w:val="00E63D60"/>
    <w:rsid w:val="00E66956"/>
    <w:rsid w:val="00E706F7"/>
    <w:rsid w:val="00E71AB9"/>
    <w:rsid w:val="00E72CA0"/>
    <w:rsid w:val="00E73376"/>
    <w:rsid w:val="00E74FC0"/>
    <w:rsid w:val="00E75E06"/>
    <w:rsid w:val="00E80562"/>
    <w:rsid w:val="00E835BB"/>
    <w:rsid w:val="00E8685A"/>
    <w:rsid w:val="00E92F37"/>
    <w:rsid w:val="00E9319E"/>
    <w:rsid w:val="00E93668"/>
    <w:rsid w:val="00E9603B"/>
    <w:rsid w:val="00E973B8"/>
    <w:rsid w:val="00EA1629"/>
    <w:rsid w:val="00EA17BD"/>
    <w:rsid w:val="00EA25EF"/>
    <w:rsid w:val="00EA3688"/>
    <w:rsid w:val="00EA3D91"/>
    <w:rsid w:val="00EA4238"/>
    <w:rsid w:val="00EB00CA"/>
    <w:rsid w:val="00EB14C8"/>
    <w:rsid w:val="00EB1577"/>
    <w:rsid w:val="00EB15AF"/>
    <w:rsid w:val="00EB234D"/>
    <w:rsid w:val="00EB2601"/>
    <w:rsid w:val="00EB2F98"/>
    <w:rsid w:val="00EB3B6E"/>
    <w:rsid w:val="00EB7951"/>
    <w:rsid w:val="00EB7BE9"/>
    <w:rsid w:val="00EC05E3"/>
    <w:rsid w:val="00EC1E31"/>
    <w:rsid w:val="00EC260A"/>
    <w:rsid w:val="00EC403E"/>
    <w:rsid w:val="00EC5E9E"/>
    <w:rsid w:val="00ED1415"/>
    <w:rsid w:val="00ED798D"/>
    <w:rsid w:val="00EE0946"/>
    <w:rsid w:val="00EE13B2"/>
    <w:rsid w:val="00EE26AD"/>
    <w:rsid w:val="00EE4347"/>
    <w:rsid w:val="00EE4E65"/>
    <w:rsid w:val="00EE5E5C"/>
    <w:rsid w:val="00EF0527"/>
    <w:rsid w:val="00EF1D7D"/>
    <w:rsid w:val="00EF21B5"/>
    <w:rsid w:val="00EF2838"/>
    <w:rsid w:val="00F009FD"/>
    <w:rsid w:val="00F00D69"/>
    <w:rsid w:val="00F02DC7"/>
    <w:rsid w:val="00F04E91"/>
    <w:rsid w:val="00F07443"/>
    <w:rsid w:val="00F1476E"/>
    <w:rsid w:val="00F15BB0"/>
    <w:rsid w:val="00F20390"/>
    <w:rsid w:val="00F213CC"/>
    <w:rsid w:val="00F22E40"/>
    <w:rsid w:val="00F2468D"/>
    <w:rsid w:val="00F27557"/>
    <w:rsid w:val="00F37584"/>
    <w:rsid w:val="00F37C11"/>
    <w:rsid w:val="00F443E7"/>
    <w:rsid w:val="00F469A4"/>
    <w:rsid w:val="00F47821"/>
    <w:rsid w:val="00F5067A"/>
    <w:rsid w:val="00F508B4"/>
    <w:rsid w:val="00F508E8"/>
    <w:rsid w:val="00F531AD"/>
    <w:rsid w:val="00F566F4"/>
    <w:rsid w:val="00F6091C"/>
    <w:rsid w:val="00F633AC"/>
    <w:rsid w:val="00F6349F"/>
    <w:rsid w:val="00F70266"/>
    <w:rsid w:val="00F7118B"/>
    <w:rsid w:val="00F71797"/>
    <w:rsid w:val="00F72990"/>
    <w:rsid w:val="00F729C5"/>
    <w:rsid w:val="00F72A2A"/>
    <w:rsid w:val="00F76E73"/>
    <w:rsid w:val="00F80620"/>
    <w:rsid w:val="00F83954"/>
    <w:rsid w:val="00F8449E"/>
    <w:rsid w:val="00F90013"/>
    <w:rsid w:val="00F90490"/>
    <w:rsid w:val="00F92DF7"/>
    <w:rsid w:val="00F93ECB"/>
    <w:rsid w:val="00F93F3A"/>
    <w:rsid w:val="00FA1B8A"/>
    <w:rsid w:val="00FA2935"/>
    <w:rsid w:val="00FA55A4"/>
    <w:rsid w:val="00FA5DD6"/>
    <w:rsid w:val="00FA7D63"/>
    <w:rsid w:val="00FB26C8"/>
    <w:rsid w:val="00FB47AE"/>
    <w:rsid w:val="00FB5C8A"/>
    <w:rsid w:val="00FB7E25"/>
    <w:rsid w:val="00FC0186"/>
    <w:rsid w:val="00FC0D1B"/>
    <w:rsid w:val="00FC1D2B"/>
    <w:rsid w:val="00FC608C"/>
    <w:rsid w:val="00FD7283"/>
    <w:rsid w:val="00FE00D6"/>
    <w:rsid w:val="00FE121D"/>
    <w:rsid w:val="00FE4515"/>
    <w:rsid w:val="00FE5B42"/>
    <w:rsid w:val="00FF331E"/>
    <w:rsid w:val="00FF3817"/>
    <w:rsid w:val="00FF4A0C"/>
    <w:rsid w:val="00FF4B86"/>
    <w:rsid w:val="058C2555"/>
    <w:rsid w:val="07C70B69"/>
    <w:rsid w:val="14462185"/>
    <w:rsid w:val="197B35E5"/>
    <w:rsid w:val="1B18FDDA"/>
    <w:rsid w:val="1B3F6F97"/>
    <w:rsid w:val="1F465DFF"/>
    <w:rsid w:val="3E06B88A"/>
    <w:rsid w:val="451713C5"/>
    <w:rsid w:val="4E7619E5"/>
    <w:rsid w:val="53E9B57D"/>
    <w:rsid w:val="5A36A90C"/>
    <w:rsid w:val="78B5E5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51F9"/>
  <w15:chartTrackingRefBased/>
  <w15:docId w15:val="{67B1587E-BB3D-4DD4-B49F-6E4E0E4C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ital paragraph"/>
    <w:basedOn w:val="Normal"/>
    <w:link w:val="ListParagraphChar"/>
    <w:uiPriority w:val="34"/>
    <w:qFormat/>
    <w:rsid w:val="00473AF7"/>
    <w:pPr>
      <w:ind w:left="720"/>
      <w:contextualSpacing/>
    </w:pPr>
  </w:style>
  <w:style w:type="paragraph" w:styleId="BalloonText">
    <w:name w:val="Balloon Text"/>
    <w:basedOn w:val="Normal"/>
    <w:link w:val="BalloonTextChar"/>
    <w:uiPriority w:val="99"/>
    <w:semiHidden/>
    <w:unhideWhenUsed/>
    <w:rsid w:val="00156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9F2"/>
    <w:rPr>
      <w:rFonts w:ascii="Segoe UI" w:hAnsi="Segoe UI" w:cs="Segoe UI"/>
      <w:sz w:val="18"/>
      <w:szCs w:val="18"/>
    </w:rPr>
  </w:style>
  <w:style w:type="paragraph" w:styleId="Header">
    <w:name w:val="header"/>
    <w:basedOn w:val="Normal"/>
    <w:link w:val="HeaderChar"/>
    <w:uiPriority w:val="99"/>
    <w:unhideWhenUsed/>
    <w:rsid w:val="003C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F3"/>
  </w:style>
  <w:style w:type="paragraph" w:styleId="Footer">
    <w:name w:val="footer"/>
    <w:basedOn w:val="Normal"/>
    <w:link w:val="FooterChar"/>
    <w:uiPriority w:val="99"/>
    <w:unhideWhenUsed/>
    <w:rsid w:val="003C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F3"/>
  </w:style>
  <w:style w:type="character" w:styleId="CommentReference">
    <w:name w:val="annotation reference"/>
    <w:basedOn w:val="DefaultParagraphFont"/>
    <w:uiPriority w:val="99"/>
    <w:semiHidden/>
    <w:unhideWhenUsed/>
    <w:rsid w:val="0036219A"/>
    <w:rPr>
      <w:sz w:val="16"/>
      <w:szCs w:val="16"/>
    </w:rPr>
  </w:style>
  <w:style w:type="paragraph" w:styleId="CommentText">
    <w:name w:val="annotation text"/>
    <w:basedOn w:val="Normal"/>
    <w:link w:val="CommentTextChar"/>
    <w:uiPriority w:val="99"/>
    <w:unhideWhenUsed/>
    <w:rsid w:val="0036219A"/>
    <w:pPr>
      <w:spacing w:line="240" w:lineRule="auto"/>
    </w:pPr>
    <w:rPr>
      <w:sz w:val="20"/>
      <w:szCs w:val="20"/>
    </w:rPr>
  </w:style>
  <w:style w:type="character" w:customStyle="1" w:styleId="CommentTextChar">
    <w:name w:val="Comment Text Char"/>
    <w:basedOn w:val="DefaultParagraphFont"/>
    <w:link w:val="CommentText"/>
    <w:uiPriority w:val="99"/>
    <w:rsid w:val="0036219A"/>
    <w:rPr>
      <w:sz w:val="20"/>
      <w:szCs w:val="20"/>
    </w:rPr>
  </w:style>
  <w:style w:type="paragraph" w:styleId="CommentSubject">
    <w:name w:val="annotation subject"/>
    <w:basedOn w:val="CommentText"/>
    <w:next w:val="CommentText"/>
    <w:link w:val="CommentSubjectChar"/>
    <w:uiPriority w:val="99"/>
    <w:semiHidden/>
    <w:unhideWhenUsed/>
    <w:rsid w:val="0036219A"/>
    <w:rPr>
      <w:b/>
      <w:bCs/>
    </w:rPr>
  </w:style>
  <w:style w:type="character" w:customStyle="1" w:styleId="CommentSubjectChar">
    <w:name w:val="Comment Subject Char"/>
    <w:basedOn w:val="CommentTextChar"/>
    <w:link w:val="CommentSubject"/>
    <w:uiPriority w:val="99"/>
    <w:semiHidden/>
    <w:rsid w:val="0036219A"/>
    <w:rPr>
      <w:b/>
      <w:bCs/>
      <w:sz w:val="20"/>
      <w:szCs w:val="20"/>
    </w:rPr>
  </w:style>
  <w:style w:type="character" w:styleId="Hyperlink">
    <w:name w:val="Hyperlink"/>
    <w:basedOn w:val="DefaultParagraphFont"/>
    <w:uiPriority w:val="99"/>
    <w:semiHidden/>
    <w:unhideWhenUsed/>
    <w:rsid w:val="00F15BB0"/>
    <w:rPr>
      <w:color w:val="0563C1" w:themeColor="hyperlink"/>
      <w:u w:val="single"/>
    </w:rPr>
  </w:style>
  <w:style w:type="paragraph" w:styleId="PlainText">
    <w:name w:val="Plain Text"/>
    <w:basedOn w:val="Normal"/>
    <w:link w:val="PlainTextChar"/>
    <w:uiPriority w:val="99"/>
    <w:semiHidden/>
    <w:unhideWhenUsed/>
    <w:rsid w:val="00F15B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15BB0"/>
    <w:rPr>
      <w:rFonts w:ascii="Calibri" w:hAnsi="Calibri"/>
      <w:szCs w:val="21"/>
    </w:rPr>
  </w:style>
  <w:style w:type="character" w:customStyle="1" w:styleId="ListParagraphChar">
    <w:name w:val="List Paragraph Char"/>
    <w:aliases w:val="Recital paragraph Char"/>
    <w:link w:val="ListParagraph"/>
    <w:uiPriority w:val="34"/>
    <w:locked/>
    <w:rsid w:val="0068582B"/>
  </w:style>
  <w:style w:type="character" w:styleId="Emphasis">
    <w:name w:val="Emphasis"/>
    <w:basedOn w:val="DefaultParagraphFont"/>
    <w:uiPriority w:val="20"/>
    <w:qFormat/>
    <w:rsid w:val="002D56C1"/>
    <w:rPr>
      <w:i/>
      <w:iCs/>
    </w:rPr>
  </w:style>
  <w:style w:type="paragraph" w:styleId="NormalWeb">
    <w:name w:val="Normal (Web)"/>
    <w:basedOn w:val="Normal"/>
    <w:uiPriority w:val="99"/>
    <w:semiHidden/>
    <w:unhideWhenUsed/>
    <w:rsid w:val="000D6E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6517">
      <w:bodyDiv w:val="1"/>
      <w:marLeft w:val="0"/>
      <w:marRight w:val="0"/>
      <w:marTop w:val="0"/>
      <w:marBottom w:val="0"/>
      <w:divBdr>
        <w:top w:val="none" w:sz="0" w:space="0" w:color="auto"/>
        <w:left w:val="none" w:sz="0" w:space="0" w:color="auto"/>
        <w:bottom w:val="none" w:sz="0" w:space="0" w:color="auto"/>
        <w:right w:val="none" w:sz="0" w:space="0" w:color="auto"/>
      </w:divBdr>
    </w:div>
    <w:div w:id="352417784">
      <w:bodyDiv w:val="1"/>
      <w:marLeft w:val="0"/>
      <w:marRight w:val="0"/>
      <w:marTop w:val="0"/>
      <w:marBottom w:val="0"/>
      <w:divBdr>
        <w:top w:val="none" w:sz="0" w:space="0" w:color="auto"/>
        <w:left w:val="none" w:sz="0" w:space="0" w:color="auto"/>
        <w:bottom w:val="none" w:sz="0" w:space="0" w:color="auto"/>
        <w:right w:val="none" w:sz="0" w:space="0" w:color="auto"/>
      </w:divBdr>
    </w:div>
    <w:div w:id="43085336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729352693">
      <w:bodyDiv w:val="1"/>
      <w:marLeft w:val="0"/>
      <w:marRight w:val="0"/>
      <w:marTop w:val="0"/>
      <w:marBottom w:val="0"/>
      <w:divBdr>
        <w:top w:val="none" w:sz="0" w:space="0" w:color="auto"/>
        <w:left w:val="none" w:sz="0" w:space="0" w:color="auto"/>
        <w:bottom w:val="none" w:sz="0" w:space="0" w:color="auto"/>
        <w:right w:val="none" w:sz="0" w:space="0" w:color="auto"/>
      </w:divBdr>
    </w:div>
    <w:div w:id="752316866">
      <w:bodyDiv w:val="1"/>
      <w:marLeft w:val="0"/>
      <w:marRight w:val="0"/>
      <w:marTop w:val="0"/>
      <w:marBottom w:val="0"/>
      <w:divBdr>
        <w:top w:val="none" w:sz="0" w:space="0" w:color="auto"/>
        <w:left w:val="none" w:sz="0" w:space="0" w:color="auto"/>
        <w:bottom w:val="none" w:sz="0" w:space="0" w:color="auto"/>
        <w:right w:val="none" w:sz="0" w:space="0" w:color="auto"/>
      </w:divBdr>
    </w:div>
    <w:div w:id="876117614">
      <w:bodyDiv w:val="1"/>
      <w:marLeft w:val="0"/>
      <w:marRight w:val="0"/>
      <w:marTop w:val="0"/>
      <w:marBottom w:val="0"/>
      <w:divBdr>
        <w:top w:val="none" w:sz="0" w:space="0" w:color="auto"/>
        <w:left w:val="none" w:sz="0" w:space="0" w:color="auto"/>
        <w:bottom w:val="none" w:sz="0" w:space="0" w:color="auto"/>
        <w:right w:val="none" w:sz="0" w:space="0" w:color="auto"/>
      </w:divBdr>
      <w:divsChild>
        <w:div w:id="2071953145">
          <w:marLeft w:val="0"/>
          <w:marRight w:val="0"/>
          <w:marTop w:val="0"/>
          <w:marBottom w:val="0"/>
          <w:divBdr>
            <w:top w:val="none" w:sz="0" w:space="0" w:color="auto"/>
            <w:left w:val="none" w:sz="0" w:space="0" w:color="auto"/>
            <w:bottom w:val="none" w:sz="0" w:space="0" w:color="auto"/>
            <w:right w:val="none" w:sz="0" w:space="0" w:color="auto"/>
          </w:divBdr>
          <w:divsChild>
            <w:div w:id="112099273">
              <w:marLeft w:val="0"/>
              <w:marRight w:val="0"/>
              <w:marTop w:val="0"/>
              <w:marBottom w:val="0"/>
              <w:divBdr>
                <w:top w:val="none" w:sz="0" w:space="0" w:color="auto"/>
                <w:left w:val="none" w:sz="0" w:space="0" w:color="auto"/>
                <w:bottom w:val="none" w:sz="0" w:space="0" w:color="auto"/>
                <w:right w:val="none" w:sz="0" w:space="0" w:color="auto"/>
              </w:divBdr>
              <w:divsChild>
                <w:div w:id="987366614">
                  <w:marLeft w:val="0"/>
                  <w:marRight w:val="0"/>
                  <w:marTop w:val="0"/>
                  <w:marBottom w:val="0"/>
                  <w:divBdr>
                    <w:top w:val="none" w:sz="0" w:space="0" w:color="auto"/>
                    <w:left w:val="none" w:sz="0" w:space="0" w:color="auto"/>
                    <w:bottom w:val="none" w:sz="0" w:space="0" w:color="auto"/>
                    <w:right w:val="none" w:sz="0" w:space="0" w:color="auto"/>
                  </w:divBdr>
                  <w:divsChild>
                    <w:div w:id="384646390">
                      <w:marLeft w:val="0"/>
                      <w:marRight w:val="0"/>
                      <w:marTop w:val="0"/>
                      <w:marBottom w:val="0"/>
                      <w:divBdr>
                        <w:top w:val="none" w:sz="0" w:space="0" w:color="auto"/>
                        <w:left w:val="none" w:sz="0" w:space="0" w:color="auto"/>
                        <w:bottom w:val="none" w:sz="0" w:space="0" w:color="auto"/>
                        <w:right w:val="none" w:sz="0" w:space="0" w:color="auto"/>
                      </w:divBdr>
                      <w:divsChild>
                        <w:div w:id="18604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147475">
      <w:bodyDiv w:val="1"/>
      <w:marLeft w:val="0"/>
      <w:marRight w:val="0"/>
      <w:marTop w:val="0"/>
      <w:marBottom w:val="0"/>
      <w:divBdr>
        <w:top w:val="none" w:sz="0" w:space="0" w:color="auto"/>
        <w:left w:val="none" w:sz="0" w:space="0" w:color="auto"/>
        <w:bottom w:val="none" w:sz="0" w:space="0" w:color="auto"/>
        <w:right w:val="none" w:sz="0" w:space="0" w:color="auto"/>
      </w:divBdr>
      <w:divsChild>
        <w:div w:id="1666936097">
          <w:marLeft w:val="0"/>
          <w:marRight w:val="0"/>
          <w:marTop w:val="0"/>
          <w:marBottom w:val="0"/>
          <w:divBdr>
            <w:top w:val="none" w:sz="0" w:space="0" w:color="auto"/>
            <w:left w:val="none" w:sz="0" w:space="0" w:color="auto"/>
            <w:bottom w:val="none" w:sz="0" w:space="0" w:color="auto"/>
            <w:right w:val="none" w:sz="0" w:space="0" w:color="auto"/>
          </w:divBdr>
          <w:divsChild>
            <w:div w:id="933628521">
              <w:marLeft w:val="0"/>
              <w:marRight w:val="0"/>
              <w:marTop w:val="0"/>
              <w:marBottom w:val="0"/>
              <w:divBdr>
                <w:top w:val="none" w:sz="0" w:space="0" w:color="auto"/>
                <w:left w:val="none" w:sz="0" w:space="0" w:color="auto"/>
                <w:bottom w:val="none" w:sz="0" w:space="0" w:color="auto"/>
                <w:right w:val="none" w:sz="0" w:space="0" w:color="auto"/>
              </w:divBdr>
              <w:divsChild>
                <w:div w:id="1315910527">
                  <w:marLeft w:val="0"/>
                  <w:marRight w:val="0"/>
                  <w:marTop w:val="0"/>
                  <w:marBottom w:val="0"/>
                  <w:divBdr>
                    <w:top w:val="none" w:sz="0" w:space="0" w:color="auto"/>
                    <w:left w:val="none" w:sz="0" w:space="0" w:color="auto"/>
                    <w:bottom w:val="none" w:sz="0" w:space="0" w:color="auto"/>
                    <w:right w:val="none" w:sz="0" w:space="0" w:color="auto"/>
                  </w:divBdr>
                  <w:divsChild>
                    <w:div w:id="1501696323">
                      <w:marLeft w:val="0"/>
                      <w:marRight w:val="0"/>
                      <w:marTop w:val="0"/>
                      <w:marBottom w:val="0"/>
                      <w:divBdr>
                        <w:top w:val="none" w:sz="0" w:space="0" w:color="auto"/>
                        <w:left w:val="none" w:sz="0" w:space="0" w:color="auto"/>
                        <w:bottom w:val="none" w:sz="0" w:space="0" w:color="auto"/>
                        <w:right w:val="none" w:sz="0" w:space="0" w:color="auto"/>
                      </w:divBdr>
                      <w:divsChild>
                        <w:div w:id="10123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464">
      <w:bodyDiv w:val="1"/>
      <w:marLeft w:val="0"/>
      <w:marRight w:val="0"/>
      <w:marTop w:val="0"/>
      <w:marBottom w:val="0"/>
      <w:divBdr>
        <w:top w:val="none" w:sz="0" w:space="0" w:color="auto"/>
        <w:left w:val="none" w:sz="0" w:space="0" w:color="auto"/>
        <w:bottom w:val="none" w:sz="0" w:space="0" w:color="auto"/>
        <w:right w:val="none" w:sz="0" w:space="0" w:color="auto"/>
      </w:divBdr>
    </w:div>
    <w:div w:id="932515515">
      <w:bodyDiv w:val="1"/>
      <w:marLeft w:val="0"/>
      <w:marRight w:val="0"/>
      <w:marTop w:val="0"/>
      <w:marBottom w:val="0"/>
      <w:divBdr>
        <w:top w:val="none" w:sz="0" w:space="0" w:color="auto"/>
        <w:left w:val="none" w:sz="0" w:space="0" w:color="auto"/>
        <w:bottom w:val="none" w:sz="0" w:space="0" w:color="auto"/>
        <w:right w:val="none" w:sz="0" w:space="0" w:color="auto"/>
      </w:divBdr>
      <w:divsChild>
        <w:div w:id="1069884473">
          <w:marLeft w:val="0"/>
          <w:marRight w:val="0"/>
          <w:marTop w:val="0"/>
          <w:marBottom w:val="0"/>
          <w:divBdr>
            <w:top w:val="none" w:sz="0" w:space="0" w:color="auto"/>
            <w:left w:val="none" w:sz="0" w:space="0" w:color="auto"/>
            <w:bottom w:val="none" w:sz="0" w:space="0" w:color="auto"/>
            <w:right w:val="none" w:sz="0" w:space="0" w:color="auto"/>
          </w:divBdr>
          <w:divsChild>
            <w:div w:id="1906717057">
              <w:marLeft w:val="0"/>
              <w:marRight w:val="0"/>
              <w:marTop w:val="0"/>
              <w:marBottom w:val="0"/>
              <w:divBdr>
                <w:top w:val="none" w:sz="0" w:space="0" w:color="auto"/>
                <w:left w:val="none" w:sz="0" w:space="0" w:color="auto"/>
                <w:bottom w:val="none" w:sz="0" w:space="0" w:color="auto"/>
                <w:right w:val="none" w:sz="0" w:space="0" w:color="auto"/>
              </w:divBdr>
              <w:divsChild>
                <w:div w:id="508329382">
                  <w:marLeft w:val="0"/>
                  <w:marRight w:val="0"/>
                  <w:marTop w:val="0"/>
                  <w:marBottom w:val="0"/>
                  <w:divBdr>
                    <w:top w:val="none" w:sz="0" w:space="0" w:color="auto"/>
                    <w:left w:val="none" w:sz="0" w:space="0" w:color="auto"/>
                    <w:bottom w:val="none" w:sz="0" w:space="0" w:color="auto"/>
                    <w:right w:val="none" w:sz="0" w:space="0" w:color="auto"/>
                  </w:divBdr>
                  <w:divsChild>
                    <w:div w:id="968702177">
                      <w:marLeft w:val="0"/>
                      <w:marRight w:val="0"/>
                      <w:marTop w:val="0"/>
                      <w:marBottom w:val="0"/>
                      <w:divBdr>
                        <w:top w:val="none" w:sz="0" w:space="0" w:color="auto"/>
                        <w:left w:val="none" w:sz="0" w:space="0" w:color="auto"/>
                        <w:bottom w:val="none" w:sz="0" w:space="0" w:color="auto"/>
                        <w:right w:val="none" w:sz="0" w:space="0" w:color="auto"/>
                      </w:divBdr>
                      <w:divsChild>
                        <w:div w:id="11448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6213">
      <w:bodyDiv w:val="1"/>
      <w:marLeft w:val="0"/>
      <w:marRight w:val="0"/>
      <w:marTop w:val="0"/>
      <w:marBottom w:val="0"/>
      <w:divBdr>
        <w:top w:val="none" w:sz="0" w:space="0" w:color="auto"/>
        <w:left w:val="none" w:sz="0" w:space="0" w:color="auto"/>
        <w:bottom w:val="none" w:sz="0" w:space="0" w:color="auto"/>
        <w:right w:val="none" w:sz="0" w:space="0" w:color="auto"/>
      </w:divBdr>
    </w:div>
    <w:div w:id="1099370610">
      <w:bodyDiv w:val="1"/>
      <w:marLeft w:val="0"/>
      <w:marRight w:val="0"/>
      <w:marTop w:val="0"/>
      <w:marBottom w:val="0"/>
      <w:divBdr>
        <w:top w:val="none" w:sz="0" w:space="0" w:color="auto"/>
        <w:left w:val="none" w:sz="0" w:space="0" w:color="auto"/>
        <w:bottom w:val="none" w:sz="0" w:space="0" w:color="auto"/>
        <w:right w:val="none" w:sz="0" w:space="0" w:color="auto"/>
      </w:divBdr>
    </w:div>
    <w:div w:id="1187136672">
      <w:bodyDiv w:val="1"/>
      <w:marLeft w:val="0"/>
      <w:marRight w:val="0"/>
      <w:marTop w:val="0"/>
      <w:marBottom w:val="0"/>
      <w:divBdr>
        <w:top w:val="none" w:sz="0" w:space="0" w:color="auto"/>
        <w:left w:val="none" w:sz="0" w:space="0" w:color="auto"/>
        <w:bottom w:val="none" w:sz="0" w:space="0" w:color="auto"/>
        <w:right w:val="none" w:sz="0" w:space="0" w:color="auto"/>
      </w:divBdr>
    </w:div>
    <w:div w:id="1190802422">
      <w:bodyDiv w:val="1"/>
      <w:marLeft w:val="0"/>
      <w:marRight w:val="0"/>
      <w:marTop w:val="0"/>
      <w:marBottom w:val="0"/>
      <w:divBdr>
        <w:top w:val="none" w:sz="0" w:space="0" w:color="auto"/>
        <w:left w:val="none" w:sz="0" w:space="0" w:color="auto"/>
        <w:bottom w:val="none" w:sz="0" w:space="0" w:color="auto"/>
        <w:right w:val="none" w:sz="0" w:space="0" w:color="auto"/>
      </w:divBdr>
    </w:div>
    <w:div w:id="1320958135">
      <w:bodyDiv w:val="1"/>
      <w:marLeft w:val="0"/>
      <w:marRight w:val="0"/>
      <w:marTop w:val="0"/>
      <w:marBottom w:val="0"/>
      <w:divBdr>
        <w:top w:val="none" w:sz="0" w:space="0" w:color="auto"/>
        <w:left w:val="none" w:sz="0" w:space="0" w:color="auto"/>
        <w:bottom w:val="none" w:sz="0" w:space="0" w:color="auto"/>
        <w:right w:val="none" w:sz="0" w:space="0" w:color="auto"/>
      </w:divBdr>
    </w:div>
    <w:div w:id="1388912940">
      <w:bodyDiv w:val="1"/>
      <w:marLeft w:val="0"/>
      <w:marRight w:val="0"/>
      <w:marTop w:val="0"/>
      <w:marBottom w:val="0"/>
      <w:divBdr>
        <w:top w:val="none" w:sz="0" w:space="0" w:color="auto"/>
        <w:left w:val="none" w:sz="0" w:space="0" w:color="auto"/>
        <w:bottom w:val="none" w:sz="0" w:space="0" w:color="auto"/>
        <w:right w:val="none" w:sz="0" w:space="0" w:color="auto"/>
      </w:divBdr>
      <w:divsChild>
        <w:div w:id="143089389">
          <w:marLeft w:val="0"/>
          <w:marRight w:val="0"/>
          <w:marTop w:val="0"/>
          <w:marBottom w:val="0"/>
          <w:divBdr>
            <w:top w:val="none" w:sz="0" w:space="0" w:color="auto"/>
            <w:left w:val="none" w:sz="0" w:space="0" w:color="auto"/>
            <w:bottom w:val="none" w:sz="0" w:space="0" w:color="auto"/>
            <w:right w:val="none" w:sz="0" w:space="0" w:color="auto"/>
          </w:divBdr>
          <w:divsChild>
            <w:div w:id="1092820584">
              <w:marLeft w:val="0"/>
              <w:marRight w:val="0"/>
              <w:marTop w:val="0"/>
              <w:marBottom w:val="0"/>
              <w:divBdr>
                <w:top w:val="none" w:sz="0" w:space="0" w:color="auto"/>
                <w:left w:val="none" w:sz="0" w:space="0" w:color="auto"/>
                <w:bottom w:val="none" w:sz="0" w:space="0" w:color="auto"/>
                <w:right w:val="none" w:sz="0" w:space="0" w:color="auto"/>
              </w:divBdr>
              <w:divsChild>
                <w:div w:id="1135759154">
                  <w:marLeft w:val="0"/>
                  <w:marRight w:val="0"/>
                  <w:marTop w:val="0"/>
                  <w:marBottom w:val="0"/>
                  <w:divBdr>
                    <w:top w:val="none" w:sz="0" w:space="0" w:color="auto"/>
                    <w:left w:val="none" w:sz="0" w:space="0" w:color="auto"/>
                    <w:bottom w:val="none" w:sz="0" w:space="0" w:color="auto"/>
                    <w:right w:val="none" w:sz="0" w:space="0" w:color="auto"/>
                  </w:divBdr>
                  <w:divsChild>
                    <w:div w:id="1098334614">
                      <w:marLeft w:val="0"/>
                      <w:marRight w:val="0"/>
                      <w:marTop w:val="0"/>
                      <w:marBottom w:val="0"/>
                      <w:divBdr>
                        <w:top w:val="none" w:sz="0" w:space="0" w:color="auto"/>
                        <w:left w:val="none" w:sz="0" w:space="0" w:color="auto"/>
                        <w:bottom w:val="none" w:sz="0" w:space="0" w:color="auto"/>
                        <w:right w:val="none" w:sz="0" w:space="0" w:color="auto"/>
                      </w:divBdr>
                      <w:divsChild>
                        <w:div w:id="4328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37320">
      <w:bodyDiv w:val="1"/>
      <w:marLeft w:val="0"/>
      <w:marRight w:val="0"/>
      <w:marTop w:val="0"/>
      <w:marBottom w:val="0"/>
      <w:divBdr>
        <w:top w:val="none" w:sz="0" w:space="0" w:color="auto"/>
        <w:left w:val="none" w:sz="0" w:space="0" w:color="auto"/>
        <w:bottom w:val="none" w:sz="0" w:space="0" w:color="auto"/>
        <w:right w:val="none" w:sz="0" w:space="0" w:color="auto"/>
      </w:divBdr>
    </w:div>
    <w:div w:id="1751192449">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
          <w:marLeft w:val="0"/>
          <w:marRight w:val="0"/>
          <w:marTop w:val="0"/>
          <w:marBottom w:val="0"/>
          <w:divBdr>
            <w:top w:val="none" w:sz="0" w:space="0" w:color="auto"/>
            <w:left w:val="none" w:sz="0" w:space="0" w:color="auto"/>
            <w:bottom w:val="none" w:sz="0" w:space="0" w:color="auto"/>
            <w:right w:val="none" w:sz="0" w:space="0" w:color="auto"/>
          </w:divBdr>
          <w:divsChild>
            <w:div w:id="1110007034">
              <w:marLeft w:val="0"/>
              <w:marRight w:val="0"/>
              <w:marTop w:val="0"/>
              <w:marBottom w:val="0"/>
              <w:divBdr>
                <w:top w:val="none" w:sz="0" w:space="0" w:color="auto"/>
                <w:left w:val="none" w:sz="0" w:space="0" w:color="auto"/>
                <w:bottom w:val="none" w:sz="0" w:space="0" w:color="auto"/>
                <w:right w:val="none" w:sz="0" w:space="0" w:color="auto"/>
              </w:divBdr>
              <w:divsChild>
                <w:div w:id="790513701">
                  <w:marLeft w:val="0"/>
                  <w:marRight w:val="0"/>
                  <w:marTop w:val="0"/>
                  <w:marBottom w:val="0"/>
                  <w:divBdr>
                    <w:top w:val="none" w:sz="0" w:space="0" w:color="auto"/>
                    <w:left w:val="none" w:sz="0" w:space="0" w:color="auto"/>
                    <w:bottom w:val="none" w:sz="0" w:space="0" w:color="auto"/>
                    <w:right w:val="none" w:sz="0" w:space="0" w:color="auto"/>
                  </w:divBdr>
                  <w:divsChild>
                    <w:div w:id="2009795586">
                      <w:marLeft w:val="0"/>
                      <w:marRight w:val="0"/>
                      <w:marTop w:val="0"/>
                      <w:marBottom w:val="0"/>
                      <w:divBdr>
                        <w:top w:val="none" w:sz="0" w:space="0" w:color="auto"/>
                        <w:left w:val="none" w:sz="0" w:space="0" w:color="auto"/>
                        <w:bottom w:val="none" w:sz="0" w:space="0" w:color="auto"/>
                        <w:right w:val="none" w:sz="0" w:space="0" w:color="auto"/>
                      </w:divBdr>
                      <w:divsChild>
                        <w:div w:id="1921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849316">
      <w:bodyDiv w:val="1"/>
      <w:marLeft w:val="0"/>
      <w:marRight w:val="0"/>
      <w:marTop w:val="0"/>
      <w:marBottom w:val="0"/>
      <w:divBdr>
        <w:top w:val="none" w:sz="0" w:space="0" w:color="auto"/>
        <w:left w:val="none" w:sz="0" w:space="0" w:color="auto"/>
        <w:bottom w:val="none" w:sz="0" w:space="0" w:color="auto"/>
        <w:right w:val="none" w:sz="0" w:space="0" w:color="auto"/>
      </w:divBdr>
      <w:divsChild>
        <w:div w:id="1629126367">
          <w:marLeft w:val="0"/>
          <w:marRight w:val="0"/>
          <w:marTop w:val="0"/>
          <w:marBottom w:val="0"/>
          <w:divBdr>
            <w:top w:val="none" w:sz="0" w:space="0" w:color="auto"/>
            <w:left w:val="none" w:sz="0" w:space="0" w:color="auto"/>
            <w:bottom w:val="none" w:sz="0" w:space="0" w:color="auto"/>
            <w:right w:val="none" w:sz="0" w:space="0" w:color="auto"/>
          </w:divBdr>
          <w:divsChild>
            <w:div w:id="2075159122">
              <w:marLeft w:val="0"/>
              <w:marRight w:val="0"/>
              <w:marTop w:val="0"/>
              <w:marBottom w:val="0"/>
              <w:divBdr>
                <w:top w:val="none" w:sz="0" w:space="0" w:color="auto"/>
                <w:left w:val="none" w:sz="0" w:space="0" w:color="auto"/>
                <w:bottom w:val="none" w:sz="0" w:space="0" w:color="auto"/>
                <w:right w:val="none" w:sz="0" w:space="0" w:color="auto"/>
              </w:divBdr>
              <w:divsChild>
                <w:div w:id="396904263">
                  <w:marLeft w:val="0"/>
                  <w:marRight w:val="0"/>
                  <w:marTop w:val="0"/>
                  <w:marBottom w:val="0"/>
                  <w:divBdr>
                    <w:top w:val="none" w:sz="0" w:space="0" w:color="auto"/>
                    <w:left w:val="none" w:sz="0" w:space="0" w:color="auto"/>
                    <w:bottom w:val="none" w:sz="0" w:space="0" w:color="auto"/>
                    <w:right w:val="none" w:sz="0" w:space="0" w:color="auto"/>
                  </w:divBdr>
                  <w:divsChild>
                    <w:div w:id="1457213369">
                      <w:marLeft w:val="0"/>
                      <w:marRight w:val="0"/>
                      <w:marTop w:val="0"/>
                      <w:marBottom w:val="0"/>
                      <w:divBdr>
                        <w:top w:val="none" w:sz="0" w:space="0" w:color="auto"/>
                        <w:left w:val="none" w:sz="0" w:space="0" w:color="auto"/>
                        <w:bottom w:val="none" w:sz="0" w:space="0" w:color="auto"/>
                        <w:right w:val="none" w:sz="0" w:space="0" w:color="auto"/>
                      </w:divBdr>
                      <w:divsChild>
                        <w:div w:id="3029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98560">
      <w:bodyDiv w:val="1"/>
      <w:marLeft w:val="0"/>
      <w:marRight w:val="0"/>
      <w:marTop w:val="0"/>
      <w:marBottom w:val="0"/>
      <w:divBdr>
        <w:top w:val="none" w:sz="0" w:space="0" w:color="auto"/>
        <w:left w:val="none" w:sz="0" w:space="0" w:color="auto"/>
        <w:bottom w:val="none" w:sz="0" w:space="0" w:color="auto"/>
        <w:right w:val="none" w:sz="0" w:space="0" w:color="auto"/>
      </w:divBdr>
    </w:div>
    <w:div w:id="21054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C829E28EF5094DA891C0F18E1848C2" ma:contentTypeVersion="18" ma:contentTypeDescription="Create a new document." ma:contentTypeScope="" ma:versionID="9fdfc005fe517fafd6e0c1a3b180d373">
  <xsd:schema xmlns:xsd="http://www.w3.org/2001/XMLSchema" xmlns:xs="http://www.w3.org/2001/XMLSchema" xmlns:p="http://schemas.microsoft.com/office/2006/metadata/properties" xmlns:ns1="http://schemas.microsoft.com/sharepoint/v3" xmlns:ns2="3ed0415e-9d62-4de8-bf44-e9df6176d8f0" xmlns:ns3="8385e87c-7a1a-49f2-9ba5-b4ab83fb5a11" targetNamespace="http://schemas.microsoft.com/office/2006/metadata/properties" ma:root="true" ma:fieldsID="606728d0b75e1f2eba3eab57518768cb" ns1:_="" ns2:_="" ns3:_="">
    <xsd:import namespace="http://schemas.microsoft.com/sharepoint/v3"/>
    <xsd:import namespace="3ed0415e-9d62-4de8-bf44-e9df6176d8f0"/>
    <xsd:import namespace="8385e87c-7a1a-49f2-9ba5-b4ab83fb5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0415e-9d62-4de8-bf44-e9df6176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5e87c-7a1a-49f2-9ba5-b4ab83fb5a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a50e43-234c-44a1-9de4-f5ac805d57f1}" ma:internalName="TaxCatchAll" ma:showField="CatchAllData" ma:web="8385e87c-7a1a-49f2-9ba5-b4ab83fb5a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d0415e-9d62-4de8-bf44-e9df6176d8f0">
      <Terms xmlns="http://schemas.microsoft.com/office/infopath/2007/PartnerControls"/>
    </lcf76f155ced4ddcb4097134ff3c332f>
    <TaxCatchAll xmlns="8385e87c-7a1a-49f2-9ba5-b4ab83fb5a1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563057-4F81-48BD-B337-3EDB0D5D933B}">
  <ds:schemaRefs>
    <ds:schemaRef ds:uri="http://schemas.microsoft.com/sharepoint/v3/contenttype/forms"/>
  </ds:schemaRefs>
</ds:datastoreItem>
</file>

<file path=customXml/itemProps2.xml><?xml version="1.0" encoding="utf-8"?>
<ds:datastoreItem xmlns:ds="http://schemas.openxmlformats.org/officeDocument/2006/customXml" ds:itemID="{254EFD08-93EB-41BB-B0A2-9DE6BE58E371}">
  <ds:schemaRefs>
    <ds:schemaRef ds:uri="http://schemas.openxmlformats.org/officeDocument/2006/bibliography"/>
  </ds:schemaRefs>
</ds:datastoreItem>
</file>

<file path=customXml/itemProps3.xml><?xml version="1.0" encoding="utf-8"?>
<ds:datastoreItem xmlns:ds="http://schemas.openxmlformats.org/officeDocument/2006/customXml" ds:itemID="{F715FBDC-722F-4024-A3E5-66ABA072595D}"/>
</file>

<file path=customXml/itemProps4.xml><?xml version="1.0" encoding="utf-8"?>
<ds:datastoreItem xmlns:ds="http://schemas.openxmlformats.org/officeDocument/2006/customXml" ds:itemID="{10689DDB-CB35-4D37-AB6F-CB7E9CE7B20F}">
  <ds:schemaRefs>
    <ds:schemaRef ds:uri="http://schemas.microsoft.com/office/2006/metadata/properties"/>
    <ds:schemaRef ds:uri="http://schemas.microsoft.com/office/infopath/2007/PartnerControls"/>
    <ds:schemaRef ds:uri="9c082592-c329-4558-ad3a-a4ff91a8c5a8"/>
    <ds:schemaRef ds:uri="a6e7dc0e-e468-46c5-b927-c852f1be5c6b"/>
  </ds:schemaRefs>
</ds:datastoreItem>
</file>

<file path=docProps/app.xml><?xml version="1.0" encoding="utf-8"?>
<Properties xmlns="http://schemas.openxmlformats.org/officeDocument/2006/extended-properties" xmlns:vt="http://schemas.openxmlformats.org/officeDocument/2006/docPropsVTypes">
  <Template>Normal.dotm</Template>
  <TotalTime>3233</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Scott</dc:creator>
  <cp:keywords/>
  <dc:description/>
  <cp:lastModifiedBy>Jessica Greenhalgh</cp:lastModifiedBy>
  <cp:revision>9</cp:revision>
  <cp:lastPrinted>2024-10-28T08:17:00Z</cp:lastPrinted>
  <dcterms:created xsi:type="dcterms:W3CDTF">2025-06-02T20:41:00Z</dcterms:created>
  <dcterms:modified xsi:type="dcterms:W3CDTF">2025-08-13T17:58:00Z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0x0101008EC829E28EF5094DA891C0F18E1848C2</vt:lpwstr>
  </property>
  <property fmtid="{D5CDD505-2E9C-101B-9397-08002B2CF9AE}" pid="3" name="MediaServiceImageTags">
    <vt:lpwstr/>
  </property>
</Properties>
</file>